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AF7FFA"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Pr="00184DAF" w:rsidRDefault="005D2C37" w:rsidP="00980425">
      <w:pPr>
        <w:pStyle w:val="Default"/>
        <w:ind w:left="-283"/>
        <w:rPr>
          <w:b/>
          <w:sz w:val="20"/>
          <w:szCs w:val="20"/>
        </w:rPr>
      </w:pPr>
    </w:p>
    <w:p w14:paraId="48ED1961" w14:textId="58CCE961" w:rsidR="0034128A" w:rsidRDefault="00386461" w:rsidP="00EA68CE">
      <w:pPr>
        <w:spacing w:after="0"/>
        <w:ind w:left="-283"/>
        <w:rPr>
          <w:rFonts w:ascii="Arial" w:hAnsi="Arial" w:cs="Arial"/>
          <w:b/>
          <w:i/>
          <w:sz w:val="36"/>
          <w:lang w:eastAsia="es-MX"/>
        </w:rPr>
      </w:pPr>
      <w:r>
        <w:rPr>
          <w:rFonts w:ascii="Arial" w:hAnsi="Arial" w:cs="Arial"/>
          <w:b/>
          <w:sz w:val="36"/>
          <w:lang w:eastAsia="es-MX"/>
        </w:rPr>
        <w:t>KURDISH WOMAN ACTIVIST SENTENCED TO DEATH</w:t>
      </w:r>
    </w:p>
    <w:p w14:paraId="1078B276" w14:textId="422A840F" w:rsidR="00D23D90" w:rsidRPr="00386461" w:rsidRDefault="00AA1A64" w:rsidP="00386461">
      <w:pPr>
        <w:spacing w:after="0"/>
        <w:ind w:left="-283"/>
        <w:rPr>
          <w:rFonts w:ascii="Arial" w:hAnsi="Arial" w:cs="Arial"/>
          <w:b/>
          <w:sz w:val="24"/>
          <w:lang w:val="en-US" w:eastAsia="es-MX"/>
        </w:rPr>
      </w:pPr>
      <w:r w:rsidRPr="00386461">
        <w:rPr>
          <w:rFonts w:ascii="Arial" w:hAnsi="Arial" w:cs="Arial"/>
          <w:b/>
          <w:sz w:val="24"/>
          <w:lang w:eastAsia="es-MX"/>
        </w:rPr>
        <w:t>H</w:t>
      </w:r>
      <w:r w:rsidR="0046235A" w:rsidRPr="00386461">
        <w:rPr>
          <w:rFonts w:ascii="Arial" w:hAnsi="Arial" w:cs="Arial"/>
          <w:b/>
          <w:sz w:val="24"/>
          <w:lang w:eastAsia="es-MX"/>
        </w:rPr>
        <w:t xml:space="preserve">umanitarian worker and </w:t>
      </w:r>
      <w:r w:rsidR="00200516" w:rsidRPr="00386461">
        <w:rPr>
          <w:rFonts w:ascii="Arial" w:hAnsi="Arial" w:cs="Arial"/>
          <w:b/>
          <w:sz w:val="24"/>
          <w:lang w:eastAsia="es-MX"/>
        </w:rPr>
        <w:t>civil society activist Pakhshan Azizi</w:t>
      </w:r>
      <w:r w:rsidRPr="00386461">
        <w:rPr>
          <w:rFonts w:ascii="Arial" w:hAnsi="Arial" w:cs="Arial"/>
          <w:b/>
          <w:sz w:val="24"/>
          <w:lang w:eastAsia="es-MX"/>
        </w:rPr>
        <w:t xml:space="preserve">, from Iran’s oppressed Kurdish </w:t>
      </w:r>
      <w:r w:rsidR="00876B99" w:rsidRPr="00386461">
        <w:rPr>
          <w:rFonts w:ascii="Arial" w:hAnsi="Arial" w:cs="Arial"/>
          <w:b/>
          <w:sz w:val="24"/>
          <w:lang w:eastAsia="es-MX"/>
        </w:rPr>
        <w:t xml:space="preserve">ethnic </w:t>
      </w:r>
      <w:r w:rsidRPr="00386461">
        <w:rPr>
          <w:rFonts w:ascii="Arial" w:hAnsi="Arial" w:cs="Arial"/>
          <w:b/>
          <w:sz w:val="24"/>
          <w:lang w:eastAsia="es-MX"/>
        </w:rPr>
        <w:t>minority,</w:t>
      </w:r>
      <w:r w:rsidR="00200516" w:rsidRPr="00386461">
        <w:rPr>
          <w:rFonts w:ascii="Arial" w:hAnsi="Arial" w:cs="Arial"/>
          <w:b/>
          <w:sz w:val="24"/>
          <w:lang w:eastAsia="es-MX"/>
        </w:rPr>
        <w:t xml:space="preserve"> </w:t>
      </w:r>
      <w:r w:rsidR="0060630E" w:rsidRPr="00386461">
        <w:rPr>
          <w:rFonts w:ascii="Arial" w:hAnsi="Arial" w:cs="Arial"/>
          <w:b/>
          <w:sz w:val="24"/>
          <w:lang w:eastAsia="es-MX"/>
        </w:rPr>
        <w:t xml:space="preserve">is at risk of execution </w:t>
      </w:r>
      <w:r w:rsidR="00876B99" w:rsidRPr="00386461">
        <w:rPr>
          <w:rFonts w:ascii="Arial" w:hAnsi="Arial" w:cs="Arial"/>
          <w:b/>
          <w:sz w:val="24"/>
          <w:lang w:eastAsia="es-MX"/>
        </w:rPr>
        <w:t xml:space="preserve">following a grossly unfair trial </w:t>
      </w:r>
      <w:r w:rsidR="009023E9" w:rsidRPr="00386461">
        <w:rPr>
          <w:rFonts w:ascii="Arial" w:hAnsi="Arial" w:cs="Arial"/>
          <w:b/>
          <w:sz w:val="24"/>
          <w:lang w:eastAsia="es-MX"/>
        </w:rPr>
        <w:t xml:space="preserve">by </w:t>
      </w:r>
      <w:r w:rsidR="003E42EC" w:rsidRPr="00386461">
        <w:rPr>
          <w:rFonts w:ascii="Arial" w:hAnsi="Arial" w:cs="Arial"/>
          <w:b/>
          <w:sz w:val="24"/>
          <w:lang w:eastAsia="es-MX"/>
        </w:rPr>
        <w:t>a</w:t>
      </w:r>
      <w:r w:rsidR="0060630E" w:rsidRPr="00386461">
        <w:rPr>
          <w:rFonts w:ascii="Arial" w:hAnsi="Arial" w:cs="Arial"/>
          <w:b/>
          <w:sz w:val="24"/>
          <w:lang w:eastAsia="es-MX"/>
        </w:rPr>
        <w:t xml:space="preserve"> Revolutionary Court </w:t>
      </w:r>
      <w:r w:rsidR="00555891" w:rsidRPr="00386461">
        <w:rPr>
          <w:rFonts w:ascii="Arial" w:hAnsi="Arial" w:cs="Arial"/>
          <w:b/>
          <w:sz w:val="24"/>
          <w:lang w:eastAsia="es-MX"/>
        </w:rPr>
        <w:t xml:space="preserve">in </w:t>
      </w:r>
      <w:r w:rsidR="00200516" w:rsidRPr="00386461">
        <w:rPr>
          <w:rFonts w:ascii="Arial" w:hAnsi="Arial" w:cs="Arial"/>
          <w:b/>
          <w:sz w:val="24"/>
          <w:lang w:eastAsia="es-MX"/>
        </w:rPr>
        <w:t>Tehran</w:t>
      </w:r>
      <w:r w:rsidR="00B23707" w:rsidRPr="00386461">
        <w:rPr>
          <w:rFonts w:ascii="Arial" w:hAnsi="Arial" w:cs="Arial"/>
          <w:b/>
          <w:sz w:val="24"/>
          <w:lang w:eastAsia="es-MX"/>
        </w:rPr>
        <w:t xml:space="preserve">. </w:t>
      </w:r>
      <w:r w:rsidR="00B16B36" w:rsidRPr="00386461">
        <w:rPr>
          <w:rFonts w:ascii="Arial" w:hAnsi="Arial" w:cs="Arial"/>
          <w:b/>
          <w:sz w:val="24"/>
          <w:lang w:eastAsia="es-MX"/>
        </w:rPr>
        <w:t>In July 2024, s</w:t>
      </w:r>
      <w:r w:rsidR="00B23707" w:rsidRPr="00386461">
        <w:rPr>
          <w:rFonts w:ascii="Arial" w:hAnsi="Arial" w:cs="Arial"/>
          <w:b/>
          <w:sz w:val="24"/>
          <w:lang w:eastAsia="es-MX"/>
        </w:rPr>
        <w:t>he was</w:t>
      </w:r>
      <w:r w:rsidR="00200516" w:rsidRPr="00386461">
        <w:rPr>
          <w:rFonts w:ascii="Arial" w:hAnsi="Arial" w:cs="Arial"/>
          <w:b/>
          <w:sz w:val="24"/>
          <w:lang w:eastAsia="es-MX"/>
        </w:rPr>
        <w:t xml:space="preserve"> </w:t>
      </w:r>
      <w:r w:rsidR="00555891" w:rsidRPr="00386461">
        <w:rPr>
          <w:rFonts w:ascii="Arial" w:hAnsi="Arial" w:cs="Arial"/>
          <w:b/>
          <w:sz w:val="24"/>
          <w:lang w:eastAsia="es-MX"/>
        </w:rPr>
        <w:t xml:space="preserve">sentenced to death solely in relation to her peaceful </w:t>
      </w:r>
      <w:r w:rsidR="00187971" w:rsidRPr="00386461">
        <w:rPr>
          <w:rFonts w:ascii="Arial" w:hAnsi="Arial" w:cs="Arial"/>
          <w:b/>
          <w:sz w:val="24"/>
          <w:lang w:eastAsia="es-MX"/>
        </w:rPr>
        <w:t xml:space="preserve">humanitarian and </w:t>
      </w:r>
      <w:r w:rsidR="00555891" w:rsidRPr="00386461">
        <w:rPr>
          <w:rFonts w:ascii="Arial" w:hAnsi="Arial" w:cs="Arial"/>
          <w:b/>
          <w:sz w:val="24"/>
          <w:lang w:eastAsia="es-MX"/>
        </w:rPr>
        <w:t>human rights activities</w:t>
      </w:r>
      <w:r w:rsidR="003966C6" w:rsidRPr="00386461">
        <w:rPr>
          <w:rFonts w:ascii="Arial" w:hAnsi="Arial" w:cs="Arial"/>
          <w:b/>
          <w:sz w:val="24"/>
          <w:lang w:eastAsia="es-MX"/>
        </w:rPr>
        <w:t>,</w:t>
      </w:r>
      <w:r w:rsidR="00145FB7" w:rsidRPr="00386461">
        <w:rPr>
          <w:rFonts w:ascii="Arial" w:hAnsi="Arial" w:cs="Arial"/>
          <w:b/>
          <w:sz w:val="24"/>
          <w:lang w:eastAsia="es-MX"/>
        </w:rPr>
        <w:t xml:space="preserve"> </w:t>
      </w:r>
      <w:r w:rsidR="00B23707" w:rsidRPr="00386461">
        <w:rPr>
          <w:rFonts w:ascii="Arial" w:hAnsi="Arial" w:cs="Arial"/>
          <w:b/>
          <w:sz w:val="24"/>
          <w:lang w:eastAsia="es-MX"/>
        </w:rPr>
        <w:t xml:space="preserve">including </w:t>
      </w:r>
      <w:r w:rsidR="00AD44B3" w:rsidRPr="00386461">
        <w:rPr>
          <w:rFonts w:ascii="Arial" w:hAnsi="Arial" w:cs="Arial"/>
          <w:b/>
          <w:sz w:val="24"/>
          <w:lang w:eastAsia="es-MX"/>
        </w:rPr>
        <w:t xml:space="preserve">assisting </w:t>
      </w:r>
      <w:r w:rsidR="00187971" w:rsidRPr="00386461">
        <w:rPr>
          <w:rFonts w:ascii="Arial" w:hAnsi="Arial" w:cs="Arial"/>
          <w:b/>
          <w:sz w:val="24"/>
          <w:lang w:eastAsia="es-MX"/>
        </w:rPr>
        <w:t xml:space="preserve">displaced </w:t>
      </w:r>
      <w:r w:rsidR="009F6735" w:rsidRPr="00386461">
        <w:rPr>
          <w:rFonts w:ascii="Arial" w:hAnsi="Arial" w:cs="Arial"/>
          <w:b/>
          <w:sz w:val="24"/>
          <w:lang w:eastAsia="es-MX"/>
        </w:rPr>
        <w:t>women and child</w:t>
      </w:r>
      <w:r w:rsidR="009023E9" w:rsidRPr="00386461">
        <w:rPr>
          <w:rFonts w:ascii="Arial" w:hAnsi="Arial" w:cs="Arial"/>
          <w:b/>
          <w:sz w:val="24"/>
          <w:lang w:eastAsia="es-MX"/>
        </w:rPr>
        <w:t>ren</w:t>
      </w:r>
      <w:r w:rsidR="003C50CF" w:rsidRPr="00386461">
        <w:rPr>
          <w:rFonts w:ascii="Arial" w:hAnsi="Arial" w:cs="Arial"/>
          <w:b/>
          <w:sz w:val="24"/>
          <w:lang w:eastAsia="es-MX"/>
        </w:rPr>
        <w:t xml:space="preserve"> </w:t>
      </w:r>
      <w:r w:rsidR="00B16B36" w:rsidRPr="00386461">
        <w:rPr>
          <w:rFonts w:ascii="Arial" w:hAnsi="Arial" w:cs="Arial"/>
          <w:b/>
          <w:sz w:val="24"/>
          <w:lang w:eastAsia="es-MX"/>
        </w:rPr>
        <w:t>in</w:t>
      </w:r>
      <w:r w:rsidR="00500562" w:rsidRPr="00386461">
        <w:rPr>
          <w:rFonts w:ascii="Arial" w:hAnsi="Arial" w:cs="Arial"/>
          <w:b/>
          <w:sz w:val="24"/>
          <w:lang w:eastAsia="es-MX"/>
        </w:rPr>
        <w:t xml:space="preserve"> </w:t>
      </w:r>
      <w:r w:rsidR="009F2DD0" w:rsidRPr="00386461">
        <w:rPr>
          <w:rFonts w:ascii="Arial" w:hAnsi="Arial" w:cs="Arial"/>
          <w:b/>
          <w:sz w:val="24"/>
          <w:lang w:eastAsia="es-MX"/>
        </w:rPr>
        <w:t xml:space="preserve">north-east </w:t>
      </w:r>
      <w:r w:rsidR="00500562" w:rsidRPr="00386461">
        <w:rPr>
          <w:rFonts w:ascii="Arial" w:hAnsi="Arial" w:cs="Arial"/>
          <w:b/>
          <w:sz w:val="24"/>
          <w:lang w:eastAsia="es-MX"/>
        </w:rPr>
        <w:t>Syria</w:t>
      </w:r>
      <w:r w:rsidR="005C19AD" w:rsidRPr="00386461">
        <w:rPr>
          <w:rFonts w:ascii="Arial" w:hAnsi="Arial" w:cs="Arial"/>
          <w:b/>
          <w:sz w:val="24"/>
          <w:lang w:eastAsia="es-MX"/>
        </w:rPr>
        <w:t>.</w:t>
      </w:r>
      <w:r w:rsidR="009F6735" w:rsidRPr="00386461">
        <w:rPr>
          <w:rFonts w:ascii="Arial" w:hAnsi="Arial" w:cs="Arial"/>
          <w:b/>
          <w:sz w:val="24"/>
          <w:lang w:eastAsia="es-MX"/>
        </w:rPr>
        <w:t xml:space="preserve"> </w:t>
      </w:r>
      <w:r w:rsidR="00876B99" w:rsidRPr="00386461">
        <w:rPr>
          <w:rFonts w:ascii="Arial" w:hAnsi="Arial" w:cs="Arial"/>
          <w:b/>
          <w:sz w:val="24"/>
          <w:lang w:eastAsia="es-MX"/>
        </w:rPr>
        <w:t>H</w:t>
      </w:r>
      <w:r w:rsidR="007C234A" w:rsidRPr="00386461">
        <w:rPr>
          <w:rFonts w:ascii="Arial" w:hAnsi="Arial" w:cs="Arial"/>
          <w:b/>
          <w:sz w:val="24"/>
          <w:lang w:eastAsia="es-MX"/>
        </w:rPr>
        <w:t>er allegations</w:t>
      </w:r>
      <w:r w:rsidR="004B5F29" w:rsidRPr="00386461">
        <w:rPr>
          <w:rFonts w:ascii="Arial" w:hAnsi="Arial" w:cs="Arial"/>
          <w:b/>
          <w:sz w:val="24"/>
          <w:lang w:eastAsia="es-MX"/>
        </w:rPr>
        <w:t xml:space="preserve"> </w:t>
      </w:r>
      <w:r w:rsidR="0025235A" w:rsidRPr="00386461">
        <w:rPr>
          <w:rFonts w:ascii="Arial" w:hAnsi="Arial" w:cs="Arial"/>
          <w:b/>
          <w:sz w:val="24"/>
          <w:lang w:eastAsia="es-MX"/>
        </w:rPr>
        <w:t xml:space="preserve">of </w:t>
      </w:r>
      <w:r w:rsidR="00C4118D" w:rsidRPr="00386461">
        <w:rPr>
          <w:rFonts w:ascii="Arial" w:hAnsi="Arial" w:cs="Arial"/>
          <w:b/>
          <w:sz w:val="24"/>
          <w:lang w:eastAsia="es-MX"/>
        </w:rPr>
        <w:t>torture and other ill-treatment</w:t>
      </w:r>
      <w:r w:rsidR="00CD7EFB" w:rsidRPr="00386461">
        <w:rPr>
          <w:rFonts w:ascii="Arial" w:hAnsi="Arial" w:cs="Arial"/>
          <w:b/>
          <w:sz w:val="24"/>
          <w:lang w:eastAsia="es-MX"/>
        </w:rPr>
        <w:t xml:space="preserve"> </w:t>
      </w:r>
      <w:r w:rsidR="00C50177" w:rsidRPr="00386461">
        <w:rPr>
          <w:rFonts w:ascii="Arial" w:hAnsi="Arial" w:cs="Arial"/>
          <w:b/>
          <w:sz w:val="24"/>
          <w:lang w:eastAsia="es-MX"/>
        </w:rPr>
        <w:t>were never investigated</w:t>
      </w:r>
      <w:r w:rsidR="00F801BD" w:rsidRPr="00386461">
        <w:rPr>
          <w:rFonts w:ascii="Arial" w:hAnsi="Arial" w:cs="Arial"/>
          <w:b/>
          <w:sz w:val="24"/>
          <w:lang w:eastAsia="es-MX"/>
        </w:rPr>
        <w:t>.</w:t>
      </w:r>
    </w:p>
    <w:p w14:paraId="5217CC85" w14:textId="3A8F4ADB" w:rsidR="005D2C37" w:rsidRDefault="005D2C37" w:rsidP="00980425">
      <w:pPr>
        <w:spacing w:after="0" w:line="240" w:lineRule="auto"/>
        <w:ind w:left="-283"/>
        <w:rPr>
          <w:rFonts w:ascii="Arial" w:hAnsi="Arial" w:cs="Arial"/>
          <w:b/>
          <w:lang w:eastAsia="es-MX"/>
        </w:rPr>
      </w:pPr>
    </w:p>
    <w:p w14:paraId="6867C883" w14:textId="77777777" w:rsidR="000E1C93" w:rsidRDefault="005D2C37" w:rsidP="000E1C93">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D166E4B" w14:textId="3F27795D" w:rsidR="005D2C37" w:rsidRDefault="005D2C37" w:rsidP="000E1C93">
      <w:pPr>
        <w:spacing w:after="0" w:line="240" w:lineRule="auto"/>
        <w:ind w:left="-283"/>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7237F70" wp14:editId="294BB50F">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49263" id="Rectangle 11" o:spid="_x0000_s1026" style="position:absolute;margin-left:0;margin-top:6.95pt;width:498.75pt;height:499.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" filled="f" stroked="f" strokeweight="2.25pt">
                <v:stroke joinstyle="round"/>
                <w10:wrap anchorx="margin"/>
              </v:rect>
            </w:pict>
          </mc:Fallback>
        </mc:AlternateContent>
      </w:r>
    </w:p>
    <w:p w14:paraId="5D0078A0" w14:textId="0AD1EFC7" w:rsidR="00786029" w:rsidRPr="00A256AD" w:rsidRDefault="00786029" w:rsidP="00A256AD">
      <w:pPr>
        <w:spacing w:after="0" w:line="240" w:lineRule="auto"/>
        <w:ind w:left="-283"/>
        <w:jc w:val="right"/>
        <w:rPr>
          <w:rFonts w:cs="Arial"/>
          <w:bCs/>
          <w:i/>
          <w:sz w:val="20"/>
          <w:szCs w:val="20"/>
        </w:rPr>
      </w:pPr>
      <w:r w:rsidRPr="00786029">
        <w:rPr>
          <w:rFonts w:cs="Arial"/>
          <w:b/>
          <w:i/>
          <w:sz w:val="20"/>
          <w:szCs w:val="20"/>
        </w:rPr>
        <w:t xml:space="preserve">Head of judiciary, </w:t>
      </w:r>
      <w:r w:rsidR="007567A6" w:rsidRPr="007567A6">
        <w:rPr>
          <w:rFonts w:cs="Arial"/>
          <w:b/>
          <w:i/>
          <w:sz w:val="20"/>
          <w:szCs w:val="20"/>
        </w:rPr>
        <w:t>Gholamhossein Mohseni Eje</w:t>
      </w:r>
      <w:r w:rsidR="007567A6">
        <w:rPr>
          <w:rFonts w:cs="Arial"/>
          <w:b/>
          <w:i/>
          <w:sz w:val="20"/>
          <w:szCs w:val="20"/>
        </w:rPr>
        <w:t>i</w:t>
      </w:r>
      <w:r w:rsidR="00E33420">
        <w:rPr>
          <w:rFonts w:cs="Arial"/>
          <w:b/>
          <w:i/>
          <w:sz w:val="20"/>
          <w:szCs w:val="20"/>
        </w:rPr>
        <w:t xml:space="preserve">, </w:t>
      </w:r>
      <w:r w:rsidR="00E33420" w:rsidRPr="009E05CC">
        <w:rPr>
          <w:rFonts w:cs="Arial"/>
          <w:bCs/>
          <w:i/>
          <w:sz w:val="20"/>
          <w:szCs w:val="20"/>
        </w:rPr>
        <w:t>c/o Embassy of Iran to the European Union</w:t>
      </w:r>
    </w:p>
    <w:p w14:paraId="298B12FE" w14:textId="281B2485" w:rsidR="00786029" w:rsidRPr="009E05CC" w:rsidRDefault="00786029" w:rsidP="007567A6">
      <w:pPr>
        <w:spacing w:after="0" w:line="240" w:lineRule="auto"/>
        <w:ind w:left="-283"/>
        <w:jc w:val="right"/>
        <w:rPr>
          <w:rFonts w:cs="Arial"/>
          <w:bCs/>
          <w:i/>
          <w:sz w:val="20"/>
          <w:szCs w:val="20"/>
        </w:rPr>
      </w:pPr>
      <w:r w:rsidRPr="009E05CC">
        <w:rPr>
          <w:rFonts w:cs="Arial"/>
          <w:bCs/>
          <w:i/>
          <w:sz w:val="20"/>
          <w:szCs w:val="20"/>
        </w:rPr>
        <w:t>Avenue Franklin Roosevelt No. 15,</w:t>
      </w:r>
      <w:r w:rsidR="007567A6">
        <w:rPr>
          <w:rFonts w:cs="Arial"/>
          <w:bCs/>
          <w:i/>
          <w:sz w:val="20"/>
          <w:szCs w:val="20"/>
        </w:rPr>
        <w:t xml:space="preserve"> </w:t>
      </w:r>
      <w:r w:rsidRPr="009E05CC">
        <w:rPr>
          <w:rFonts w:cs="Arial"/>
          <w:bCs/>
          <w:i/>
          <w:sz w:val="20"/>
          <w:szCs w:val="20"/>
        </w:rPr>
        <w:t>1050 Bruxelles</w:t>
      </w:r>
      <w:r w:rsidR="009E05CC">
        <w:rPr>
          <w:rFonts w:cs="Arial"/>
          <w:bCs/>
          <w:i/>
          <w:sz w:val="20"/>
          <w:szCs w:val="20"/>
        </w:rPr>
        <w:t>, Belgium</w:t>
      </w:r>
    </w:p>
    <w:p w14:paraId="183B767F" w14:textId="77777777" w:rsidR="007567A6" w:rsidRDefault="007567A6" w:rsidP="00786029">
      <w:pPr>
        <w:spacing w:after="0" w:line="240" w:lineRule="auto"/>
        <w:ind w:left="-283"/>
        <w:rPr>
          <w:rFonts w:cs="Arial"/>
          <w:i/>
          <w:sz w:val="20"/>
          <w:szCs w:val="20"/>
        </w:rPr>
      </w:pPr>
    </w:p>
    <w:p w14:paraId="791E2F32" w14:textId="0B74BB20" w:rsidR="005D2C37" w:rsidRPr="00203A02" w:rsidRDefault="005D2C37" w:rsidP="00786029">
      <w:pPr>
        <w:spacing w:after="0" w:line="240" w:lineRule="auto"/>
        <w:ind w:left="-283"/>
        <w:rPr>
          <w:rFonts w:cs="Arial"/>
          <w:i/>
          <w:sz w:val="20"/>
          <w:szCs w:val="20"/>
        </w:rPr>
      </w:pPr>
      <w:r w:rsidRPr="00203A02">
        <w:rPr>
          <w:rFonts w:cs="Arial"/>
          <w:i/>
          <w:sz w:val="20"/>
          <w:szCs w:val="20"/>
        </w:rPr>
        <w:t xml:space="preserve">Dear </w:t>
      </w:r>
      <w:r w:rsidR="007567A6" w:rsidRPr="007567A6">
        <w:rPr>
          <w:rFonts w:cs="Arial"/>
          <w:i/>
          <w:sz w:val="20"/>
          <w:szCs w:val="20"/>
        </w:rPr>
        <w:t>Mr Gholamhossein Mohseni Ejei,</w:t>
      </w:r>
    </w:p>
    <w:p w14:paraId="160598A3" w14:textId="77777777" w:rsidR="005D2C37" w:rsidRPr="00203A02" w:rsidRDefault="005D2C37" w:rsidP="00980425">
      <w:pPr>
        <w:spacing w:after="0" w:line="240" w:lineRule="auto"/>
        <w:ind w:left="-283"/>
        <w:rPr>
          <w:rFonts w:cs="Arial"/>
          <w:i/>
          <w:sz w:val="20"/>
          <w:szCs w:val="20"/>
        </w:rPr>
      </w:pPr>
    </w:p>
    <w:p w14:paraId="6FF4A3D5" w14:textId="5B013D95" w:rsidR="00E75297" w:rsidRDefault="00A34267" w:rsidP="00F94BD6">
      <w:pPr>
        <w:spacing w:after="0" w:line="240" w:lineRule="auto"/>
        <w:ind w:left="-283"/>
        <w:rPr>
          <w:rFonts w:cs="Arial"/>
          <w:i/>
          <w:sz w:val="20"/>
          <w:szCs w:val="20"/>
        </w:rPr>
      </w:pPr>
      <w:r>
        <w:rPr>
          <w:rFonts w:cs="Arial"/>
          <w:i/>
          <w:sz w:val="20"/>
          <w:szCs w:val="20"/>
        </w:rPr>
        <w:t>Human</w:t>
      </w:r>
      <w:r w:rsidR="004577D3">
        <w:rPr>
          <w:rFonts w:cs="Arial"/>
          <w:i/>
          <w:sz w:val="20"/>
          <w:szCs w:val="20"/>
        </w:rPr>
        <w:t xml:space="preserve">itarian aid worker and civil society activist </w:t>
      </w:r>
      <w:r w:rsidR="004577D3" w:rsidRPr="008A0811">
        <w:rPr>
          <w:rFonts w:cs="Arial"/>
          <w:b/>
          <w:bCs/>
          <w:i/>
          <w:sz w:val="20"/>
          <w:szCs w:val="20"/>
        </w:rPr>
        <w:t>Pakhshan Azizi</w:t>
      </w:r>
      <w:r w:rsidR="00EA5175">
        <w:rPr>
          <w:rFonts w:cs="Arial"/>
          <w:i/>
          <w:sz w:val="20"/>
          <w:szCs w:val="20"/>
        </w:rPr>
        <w:t xml:space="preserve">, </w:t>
      </w:r>
      <w:r w:rsidR="0098571B" w:rsidRPr="00E53F38">
        <w:rPr>
          <w:rFonts w:cs="Arial"/>
          <w:i/>
          <w:sz w:val="20"/>
          <w:szCs w:val="20"/>
        </w:rPr>
        <w:t>40</w:t>
      </w:r>
      <w:r w:rsidR="00EA5175" w:rsidRPr="00AD3A41">
        <w:rPr>
          <w:rFonts w:cs="Arial"/>
          <w:i/>
          <w:sz w:val="20"/>
          <w:szCs w:val="20"/>
        </w:rPr>
        <w:t>,</w:t>
      </w:r>
      <w:r w:rsidR="00EA5175">
        <w:rPr>
          <w:rFonts w:cs="Arial"/>
          <w:i/>
          <w:sz w:val="20"/>
          <w:szCs w:val="20"/>
        </w:rPr>
        <w:t xml:space="preserve"> </w:t>
      </w:r>
      <w:r w:rsidR="00027219">
        <w:rPr>
          <w:rFonts w:cs="Arial"/>
          <w:i/>
          <w:sz w:val="20"/>
          <w:szCs w:val="20"/>
        </w:rPr>
        <w:t xml:space="preserve">from Iran’s oppressed Kurdish ethnic minority, </w:t>
      </w:r>
      <w:r w:rsidR="00EA5175">
        <w:rPr>
          <w:rFonts w:cs="Arial"/>
          <w:i/>
          <w:sz w:val="20"/>
          <w:szCs w:val="20"/>
        </w:rPr>
        <w:t xml:space="preserve">is at risk of execution after Branch </w:t>
      </w:r>
      <w:r w:rsidR="004577D3">
        <w:rPr>
          <w:rFonts w:cs="Arial"/>
          <w:i/>
          <w:sz w:val="20"/>
          <w:szCs w:val="20"/>
        </w:rPr>
        <w:t>26</w:t>
      </w:r>
      <w:r w:rsidR="00EA5175">
        <w:rPr>
          <w:rFonts w:cs="Arial"/>
          <w:i/>
          <w:sz w:val="20"/>
          <w:szCs w:val="20"/>
        </w:rPr>
        <w:t xml:space="preserve"> of the Revolutionary Court of </w:t>
      </w:r>
      <w:r w:rsidR="004577D3">
        <w:rPr>
          <w:rFonts w:cs="Arial"/>
          <w:i/>
          <w:sz w:val="20"/>
          <w:szCs w:val="20"/>
        </w:rPr>
        <w:t>Tehran</w:t>
      </w:r>
      <w:r w:rsidR="00EA5175">
        <w:rPr>
          <w:rFonts w:cs="Arial"/>
          <w:i/>
          <w:sz w:val="20"/>
          <w:szCs w:val="20"/>
        </w:rPr>
        <w:t xml:space="preserve"> </w:t>
      </w:r>
      <w:r w:rsidR="004F6050">
        <w:rPr>
          <w:rFonts w:cs="Arial"/>
          <w:i/>
          <w:sz w:val="20"/>
          <w:szCs w:val="20"/>
        </w:rPr>
        <w:t>sentenced her to death</w:t>
      </w:r>
      <w:r w:rsidR="005906AD">
        <w:rPr>
          <w:rFonts w:cs="Arial"/>
          <w:i/>
          <w:sz w:val="20"/>
          <w:szCs w:val="20"/>
        </w:rPr>
        <w:t xml:space="preserve"> in </w:t>
      </w:r>
      <w:r w:rsidR="00A128D7">
        <w:rPr>
          <w:rFonts w:cs="Arial"/>
          <w:i/>
          <w:sz w:val="20"/>
          <w:szCs w:val="20"/>
        </w:rPr>
        <w:t xml:space="preserve">July </w:t>
      </w:r>
      <w:r w:rsidR="005906AD">
        <w:rPr>
          <w:rFonts w:cs="Arial"/>
          <w:i/>
          <w:sz w:val="20"/>
          <w:szCs w:val="20"/>
        </w:rPr>
        <w:t xml:space="preserve">2024. She was convicted of </w:t>
      </w:r>
      <w:r w:rsidR="005906AD" w:rsidRPr="005906AD">
        <w:rPr>
          <w:rFonts w:cs="Arial"/>
          <w:i/>
          <w:sz w:val="20"/>
          <w:szCs w:val="20"/>
        </w:rPr>
        <w:t>“armed rebellion</w:t>
      </w:r>
      <w:r w:rsidR="005906AD">
        <w:rPr>
          <w:rFonts w:cs="Arial"/>
          <w:i/>
          <w:sz w:val="20"/>
          <w:szCs w:val="20"/>
        </w:rPr>
        <w:t xml:space="preserve"> </w:t>
      </w:r>
      <w:r w:rsidR="005906AD" w:rsidRPr="005906AD">
        <w:rPr>
          <w:rFonts w:cs="Arial"/>
          <w:i/>
          <w:sz w:val="20"/>
          <w:szCs w:val="20"/>
        </w:rPr>
        <w:t>against the state” (baghi)</w:t>
      </w:r>
      <w:r w:rsidR="00FF421D">
        <w:rPr>
          <w:rFonts w:cs="Arial"/>
          <w:i/>
          <w:sz w:val="20"/>
          <w:szCs w:val="20"/>
        </w:rPr>
        <w:t xml:space="preserve"> solely in relation to her </w:t>
      </w:r>
      <w:r>
        <w:rPr>
          <w:rFonts w:cs="Arial"/>
          <w:i/>
          <w:sz w:val="20"/>
          <w:szCs w:val="20"/>
        </w:rPr>
        <w:t xml:space="preserve">peaceful </w:t>
      </w:r>
      <w:r w:rsidR="00FF421D">
        <w:rPr>
          <w:rFonts w:cs="Arial"/>
          <w:i/>
          <w:sz w:val="20"/>
          <w:szCs w:val="20"/>
        </w:rPr>
        <w:t>human rights</w:t>
      </w:r>
      <w:r w:rsidR="00B16B36">
        <w:rPr>
          <w:rFonts w:cs="Arial"/>
          <w:i/>
          <w:sz w:val="20"/>
          <w:szCs w:val="20"/>
        </w:rPr>
        <w:t xml:space="preserve"> and humanitarian</w:t>
      </w:r>
      <w:r w:rsidR="00FF421D">
        <w:rPr>
          <w:rFonts w:cs="Arial"/>
          <w:i/>
          <w:sz w:val="20"/>
          <w:szCs w:val="20"/>
        </w:rPr>
        <w:t xml:space="preserve"> activities</w:t>
      </w:r>
      <w:r w:rsidR="008034CC">
        <w:rPr>
          <w:rFonts w:cs="Arial"/>
          <w:i/>
          <w:sz w:val="20"/>
          <w:szCs w:val="20"/>
        </w:rPr>
        <w:t xml:space="preserve">. </w:t>
      </w:r>
      <w:r w:rsidR="006C293B">
        <w:rPr>
          <w:rFonts w:cs="Arial"/>
          <w:i/>
          <w:sz w:val="20"/>
          <w:szCs w:val="20"/>
        </w:rPr>
        <w:t xml:space="preserve">For instance, between </w:t>
      </w:r>
      <w:r w:rsidR="006C293B" w:rsidRPr="00C603EE">
        <w:rPr>
          <w:rFonts w:cs="Arial"/>
          <w:i/>
          <w:sz w:val="20"/>
          <w:szCs w:val="20"/>
        </w:rPr>
        <w:t>2014</w:t>
      </w:r>
      <w:r w:rsidR="006C293B">
        <w:rPr>
          <w:rFonts w:cs="Arial"/>
          <w:i/>
          <w:sz w:val="20"/>
          <w:szCs w:val="20"/>
        </w:rPr>
        <w:t xml:space="preserve"> and 202</w:t>
      </w:r>
      <w:r w:rsidR="004B5425">
        <w:rPr>
          <w:rFonts w:cs="Arial"/>
          <w:i/>
          <w:sz w:val="20"/>
          <w:szCs w:val="20"/>
        </w:rPr>
        <w:t>2</w:t>
      </w:r>
      <w:r w:rsidR="006C293B">
        <w:rPr>
          <w:rFonts w:cs="Arial"/>
          <w:i/>
          <w:sz w:val="20"/>
          <w:szCs w:val="20"/>
        </w:rPr>
        <w:t xml:space="preserve"> she was involved in</w:t>
      </w:r>
      <w:r w:rsidR="008034CC">
        <w:rPr>
          <w:rFonts w:cs="Arial"/>
          <w:i/>
          <w:sz w:val="20"/>
          <w:szCs w:val="20"/>
        </w:rPr>
        <w:t xml:space="preserve"> </w:t>
      </w:r>
      <w:r w:rsidR="006C12EC">
        <w:rPr>
          <w:rFonts w:cs="Arial"/>
          <w:i/>
          <w:sz w:val="20"/>
          <w:szCs w:val="20"/>
        </w:rPr>
        <w:t xml:space="preserve">providing humanitarian support to </w:t>
      </w:r>
      <w:r w:rsidR="00C428C7">
        <w:rPr>
          <w:rFonts w:cs="Arial"/>
          <w:i/>
          <w:sz w:val="20"/>
          <w:szCs w:val="20"/>
        </w:rPr>
        <w:t xml:space="preserve">women and children displaced </w:t>
      </w:r>
      <w:r w:rsidR="00C20EA2">
        <w:rPr>
          <w:rFonts w:cs="Arial"/>
          <w:i/>
          <w:sz w:val="20"/>
          <w:szCs w:val="20"/>
        </w:rPr>
        <w:t xml:space="preserve">following attacks </w:t>
      </w:r>
      <w:r w:rsidR="00C428C7">
        <w:rPr>
          <w:rFonts w:cs="Arial"/>
          <w:i/>
          <w:sz w:val="20"/>
          <w:szCs w:val="20"/>
        </w:rPr>
        <w:t>by the Islamic State armed group (IS</w:t>
      </w:r>
      <w:r w:rsidR="00D76498">
        <w:rPr>
          <w:rFonts w:cs="Arial"/>
          <w:i/>
          <w:sz w:val="20"/>
          <w:szCs w:val="20"/>
        </w:rPr>
        <w:t>)</w:t>
      </w:r>
      <w:r w:rsidR="008D3460">
        <w:rPr>
          <w:rFonts w:cs="Arial"/>
          <w:i/>
          <w:sz w:val="20"/>
          <w:szCs w:val="20"/>
        </w:rPr>
        <w:t xml:space="preserve"> and sheltering in camps</w:t>
      </w:r>
      <w:r w:rsidR="00C428C7">
        <w:rPr>
          <w:rFonts w:cs="Arial"/>
          <w:i/>
          <w:sz w:val="20"/>
          <w:szCs w:val="20"/>
        </w:rPr>
        <w:t xml:space="preserve"> in </w:t>
      </w:r>
      <w:r w:rsidR="00381AD6">
        <w:rPr>
          <w:rFonts w:cs="Arial"/>
          <w:i/>
          <w:sz w:val="20"/>
          <w:szCs w:val="20"/>
        </w:rPr>
        <w:t>northeast Syria</w:t>
      </w:r>
      <w:r w:rsidR="00D76498">
        <w:rPr>
          <w:rFonts w:cs="Arial"/>
          <w:i/>
          <w:sz w:val="20"/>
          <w:szCs w:val="20"/>
        </w:rPr>
        <w:t xml:space="preserve"> </w:t>
      </w:r>
      <w:r w:rsidR="00B40777">
        <w:rPr>
          <w:rFonts w:cs="Arial"/>
          <w:i/>
          <w:sz w:val="20"/>
          <w:szCs w:val="20"/>
        </w:rPr>
        <w:t>and the</w:t>
      </w:r>
      <w:r w:rsidR="002C4CCA">
        <w:rPr>
          <w:rFonts w:cs="Arial"/>
          <w:i/>
          <w:sz w:val="20"/>
          <w:szCs w:val="20"/>
        </w:rPr>
        <w:t xml:space="preserve"> Kurdistan Region of Iraq</w:t>
      </w:r>
      <w:r w:rsidR="00F94BD6">
        <w:rPr>
          <w:rFonts w:cs="Arial"/>
          <w:i/>
          <w:sz w:val="20"/>
          <w:szCs w:val="20"/>
        </w:rPr>
        <w:t>.</w:t>
      </w:r>
      <w:r w:rsidR="00D76498">
        <w:rPr>
          <w:rFonts w:cs="Arial"/>
          <w:i/>
          <w:sz w:val="20"/>
          <w:szCs w:val="20"/>
        </w:rPr>
        <w:t xml:space="preserve"> </w:t>
      </w:r>
      <w:r w:rsidR="00B2297F">
        <w:rPr>
          <w:rFonts w:cs="Arial"/>
          <w:i/>
          <w:sz w:val="20"/>
          <w:szCs w:val="20"/>
        </w:rPr>
        <w:t>H</w:t>
      </w:r>
      <w:r w:rsidR="00105754">
        <w:rPr>
          <w:rFonts w:cs="Arial"/>
          <w:i/>
          <w:sz w:val="20"/>
          <w:szCs w:val="20"/>
        </w:rPr>
        <w:t>er appeal before the Supreme Court</w:t>
      </w:r>
      <w:r w:rsidR="003154AC">
        <w:rPr>
          <w:rFonts w:cs="Arial"/>
          <w:i/>
          <w:sz w:val="20"/>
          <w:szCs w:val="20"/>
        </w:rPr>
        <w:t xml:space="preserve"> is pending</w:t>
      </w:r>
      <w:r w:rsidR="00105754">
        <w:rPr>
          <w:rFonts w:cs="Arial"/>
          <w:i/>
          <w:sz w:val="20"/>
          <w:szCs w:val="20"/>
        </w:rPr>
        <w:t>.</w:t>
      </w:r>
      <w:r w:rsidR="003C0BF1">
        <w:rPr>
          <w:rFonts w:cs="Arial"/>
          <w:i/>
          <w:sz w:val="20"/>
          <w:szCs w:val="20"/>
        </w:rPr>
        <w:t xml:space="preserve"> </w:t>
      </w:r>
    </w:p>
    <w:p w14:paraId="45C17FE0" w14:textId="77777777" w:rsidR="00E75297" w:rsidRDefault="00E75297" w:rsidP="003C0BF1">
      <w:pPr>
        <w:spacing w:after="0" w:line="240" w:lineRule="auto"/>
        <w:ind w:left="-283"/>
        <w:rPr>
          <w:rFonts w:cs="Arial"/>
          <w:i/>
          <w:sz w:val="20"/>
          <w:szCs w:val="20"/>
        </w:rPr>
      </w:pPr>
    </w:p>
    <w:p w14:paraId="492A407A" w14:textId="64426DA4" w:rsidR="009556A1" w:rsidRDefault="00664184" w:rsidP="00A61D01">
      <w:pPr>
        <w:spacing w:after="0" w:line="240" w:lineRule="auto"/>
        <w:ind w:left="-283"/>
        <w:rPr>
          <w:rFonts w:cs="Arial"/>
          <w:i/>
          <w:sz w:val="20"/>
          <w:szCs w:val="20"/>
        </w:rPr>
      </w:pPr>
      <w:r>
        <w:rPr>
          <w:rFonts w:cs="Arial"/>
          <w:i/>
          <w:sz w:val="20"/>
          <w:szCs w:val="20"/>
        </w:rPr>
        <w:t xml:space="preserve">On </w:t>
      </w:r>
      <w:r w:rsidR="00D01B43">
        <w:rPr>
          <w:rFonts w:cs="Arial"/>
          <w:i/>
          <w:sz w:val="20"/>
          <w:szCs w:val="20"/>
        </w:rPr>
        <w:t>4</w:t>
      </w:r>
      <w:r>
        <w:rPr>
          <w:rFonts w:cs="Arial"/>
          <w:i/>
          <w:sz w:val="20"/>
          <w:szCs w:val="20"/>
        </w:rPr>
        <w:t xml:space="preserve"> </w:t>
      </w:r>
      <w:r w:rsidR="00FF5B0C">
        <w:rPr>
          <w:rFonts w:cs="Arial"/>
          <w:i/>
          <w:sz w:val="20"/>
          <w:szCs w:val="20"/>
        </w:rPr>
        <w:t xml:space="preserve">August </w:t>
      </w:r>
      <w:r>
        <w:rPr>
          <w:rFonts w:cs="Arial"/>
          <w:i/>
          <w:sz w:val="20"/>
          <w:szCs w:val="20"/>
        </w:rPr>
        <w:t xml:space="preserve">2023, </w:t>
      </w:r>
      <w:r w:rsidR="007F620F">
        <w:rPr>
          <w:rFonts w:cs="Arial"/>
          <w:i/>
          <w:sz w:val="20"/>
          <w:szCs w:val="20"/>
        </w:rPr>
        <w:t xml:space="preserve">Ministry of Intelligence agents arbitrarily arrested </w:t>
      </w:r>
      <w:r w:rsidR="00FF5B0C">
        <w:rPr>
          <w:rFonts w:cs="Arial"/>
          <w:i/>
          <w:sz w:val="20"/>
          <w:szCs w:val="20"/>
        </w:rPr>
        <w:t xml:space="preserve">Pakhshan Azizi </w:t>
      </w:r>
      <w:r w:rsidR="006C293B">
        <w:rPr>
          <w:rFonts w:cs="Arial"/>
          <w:i/>
          <w:sz w:val="20"/>
          <w:szCs w:val="20"/>
        </w:rPr>
        <w:t xml:space="preserve">from her </w:t>
      </w:r>
      <w:r w:rsidR="008B3275">
        <w:rPr>
          <w:rFonts w:cs="Arial"/>
          <w:i/>
          <w:sz w:val="20"/>
          <w:szCs w:val="20"/>
        </w:rPr>
        <w:t xml:space="preserve">family </w:t>
      </w:r>
      <w:r w:rsidR="006C293B">
        <w:rPr>
          <w:rFonts w:cs="Arial"/>
          <w:i/>
          <w:sz w:val="20"/>
          <w:szCs w:val="20"/>
        </w:rPr>
        <w:t xml:space="preserve">home </w:t>
      </w:r>
      <w:r w:rsidR="00FF5B0C">
        <w:rPr>
          <w:rFonts w:cs="Arial"/>
          <w:i/>
          <w:sz w:val="20"/>
          <w:szCs w:val="20"/>
        </w:rPr>
        <w:t xml:space="preserve">in Tehran </w:t>
      </w:r>
      <w:r w:rsidR="00A45D04">
        <w:rPr>
          <w:rFonts w:cs="Arial"/>
          <w:i/>
          <w:sz w:val="20"/>
          <w:szCs w:val="20"/>
        </w:rPr>
        <w:t xml:space="preserve">and </w:t>
      </w:r>
      <w:r w:rsidR="00E2791E">
        <w:rPr>
          <w:rFonts w:cs="Arial"/>
          <w:i/>
          <w:sz w:val="20"/>
          <w:szCs w:val="20"/>
        </w:rPr>
        <w:t>subjected to her an enforced disappearance</w:t>
      </w:r>
      <w:r w:rsidR="00F73374">
        <w:rPr>
          <w:rFonts w:cs="Arial"/>
          <w:i/>
          <w:sz w:val="20"/>
          <w:szCs w:val="20"/>
        </w:rPr>
        <w:t>, a crime under international law,</w:t>
      </w:r>
      <w:r w:rsidR="000550C7">
        <w:rPr>
          <w:rFonts w:cs="Arial"/>
          <w:i/>
          <w:sz w:val="20"/>
          <w:szCs w:val="20"/>
        </w:rPr>
        <w:t xml:space="preserve"> </w:t>
      </w:r>
      <w:r w:rsidR="00F96931">
        <w:rPr>
          <w:rFonts w:cs="Arial"/>
          <w:i/>
          <w:sz w:val="20"/>
          <w:szCs w:val="20"/>
        </w:rPr>
        <w:t>by refusing to disclose her whereabout</w:t>
      </w:r>
      <w:r w:rsidR="00C01476">
        <w:rPr>
          <w:rFonts w:cs="Arial"/>
          <w:i/>
          <w:sz w:val="20"/>
          <w:szCs w:val="20"/>
        </w:rPr>
        <w:t>s</w:t>
      </w:r>
      <w:r w:rsidR="00F96931">
        <w:rPr>
          <w:rFonts w:cs="Arial"/>
          <w:i/>
          <w:sz w:val="20"/>
          <w:szCs w:val="20"/>
        </w:rPr>
        <w:t xml:space="preserve"> to </w:t>
      </w:r>
      <w:r w:rsidR="00E2791E">
        <w:rPr>
          <w:rFonts w:cs="Arial"/>
          <w:i/>
          <w:sz w:val="20"/>
          <w:szCs w:val="20"/>
        </w:rPr>
        <w:t>her</w:t>
      </w:r>
      <w:r w:rsidR="00060E29">
        <w:rPr>
          <w:rFonts w:cs="Arial"/>
          <w:i/>
          <w:sz w:val="20"/>
          <w:szCs w:val="20"/>
        </w:rPr>
        <w:t xml:space="preserve"> family.</w:t>
      </w:r>
      <w:r w:rsidR="00E2791E">
        <w:rPr>
          <w:rFonts w:cs="Arial"/>
          <w:i/>
          <w:sz w:val="20"/>
          <w:szCs w:val="20"/>
        </w:rPr>
        <w:t xml:space="preserve"> </w:t>
      </w:r>
      <w:r w:rsidR="00E10DAE">
        <w:rPr>
          <w:rFonts w:cs="Arial"/>
          <w:i/>
          <w:sz w:val="20"/>
          <w:szCs w:val="20"/>
        </w:rPr>
        <w:t>A</w:t>
      </w:r>
      <w:r w:rsidR="006A5543">
        <w:rPr>
          <w:rFonts w:cs="Arial"/>
          <w:i/>
          <w:sz w:val="20"/>
          <w:szCs w:val="20"/>
        </w:rPr>
        <w:t xml:space="preserve">gents </w:t>
      </w:r>
      <w:r w:rsidR="00E10DAE">
        <w:rPr>
          <w:rFonts w:cs="Arial"/>
          <w:i/>
          <w:sz w:val="20"/>
          <w:szCs w:val="20"/>
        </w:rPr>
        <w:t xml:space="preserve">had </w:t>
      </w:r>
      <w:r w:rsidR="00BD0D01">
        <w:rPr>
          <w:rFonts w:cs="Arial"/>
          <w:i/>
          <w:sz w:val="20"/>
          <w:szCs w:val="20"/>
        </w:rPr>
        <w:t xml:space="preserve">transferred </w:t>
      </w:r>
      <w:r w:rsidR="000F5383">
        <w:rPr>
          <w:rFonts w:cs="Arial"/>
          <w:i/>
          <w:sz w:val="20"/>
          <w:szCs w:val="20"/>
        </w:rPr>
        <w:t xml:space="preserve">her </w:t>
      </w:r>
      <w:r w:rsidR="007F620F">
        <w:rPr>
          <w:rFonts w:cs="Arial"/>
          <w:i/>
          <w:sz w:val="20"/>
          <w:szCs w:val="20"/>
        </w:rPr>
        <w:t xml:space="preserve">to </w:t>
      </w:r>
      <w:r w:rsidR="00FF5B0C">
        <w:rPr>
          <w:rFonts w:cs="Arial"/>
          <w:i/>
          <w:sz w:val="20"/>
          <w:szCs w:val="20"/>
        </w:rPr>
        <w:t>section 209</w:t>
      </w:r>
      <w:r w:rsidR="002607B4">
        <w:rPr>
          <w:rFonts w:cs="Arial"/>
          <w:i/>
          <w:sz w:val="20"/>
          <w:szCs w:val="20"/>
        </w:rPr>
        <w:t xml:space="preserve"> of Tehran’s Evin prison, which is under the control of the Ministry of </w:t>
      </w:r>
      <w:r w:rsidR="00C9262E">
        <w:rPr>
          <w:rFonts w:cs="Arial"/>
          <w:i/>
          <w:sz w:val="20"/>
          <w:szCs w:val="20"/>
        </w:rPr>
        <w:t>Intelligence</w:t>
      </w:r>
      <w:r w:rsidR="00CB7A08">
        <w:rPr>
          <w:rFonts w:cs="Arial"/>
          <w:i/>
          <w:sz w:val="20"/>
          <w:szCs w:val="20"/>
        </w:rPr>
        <w:t xml:space="preserve">, </w:t>
      </w:r>
      <w:r w:rsidR="008762C3">
        <w:rPr>
          <w:rFonts w:cs="Arial"/>
          <w:i/>
          <w:sz w:val="20"/>
          <w:szCs w:val="20"/>
        </w:rPr>
        <w:t xml:space="preserve">and </w:t>
      </w:r>
      <w:r w:rsidR="00AB595E">
        <w:rPr>
          <w:rFonts w:cs="Arial"/>
          <w:i/>
          <w:sz w:val="20"/>
          <w:szCs w:val="20"/>
        </w:rPr>
        <w:t xml:space="preserve">held </w:t>
      </w:r>
      <w:r w:rsidR="00747A7E">
        <w:rPr>
          <w:rFonts w:cs="Arial"/>
          <w:i/>
          <w:sz w:val="20"/>
          <w:szCs w:val="20"/>
        </w:rPr>
        <w:t xml:space="preserve">her </w:t>
      </w:r>
      <w:r w:rsidR="00AB595E">
        <w:rPr>
          <w:rFonts w:cs="Arial"/>
          <w:i/>
          <w:sz w:val="20"/>
          <w:szCs w:val="20"/>
        </w:rPr>
        <w:t>in prolonged solitary confinement</w:t>
      </w:r>
      <w:r w:rsidR="0012226A">
        <w:rPr>
          <w:rFonts w:cs="Arial"/>
          <w:i/>
          <w:sz w:val="20"/>
          <w:szCs w:val="20"/>
        </w:rPr>
        <w:t xml:space="preserve"> for</w:t>
      </w:r>
      <w:r w:rsidR="00025671">
        <w:rPr>
          <w:rFonts w:cs="Arial"/>
          <w:i/>
          <w:sz w:val="20"/>
          <w:szCs w:val="20"/>
        </w:rPr>
        <w:t xml:space="preserve"> </w:t>
      </w:r>
      <w:r w:rsidR="008011FA">
        <w:rPr>
          <w:rFonts w:cs="Arial"/>
          <w:i/>
          <w:sz w:val="20"/>
          <w:szCs w:val="20"/>
        </w:rPr>
        <w:t>five months</w:t>
      </w:r>
      <w:r w:rsidR="002126AD">
        <w:rPr>
          <w:rFonts w:cs="Arial"/>
          <w:i/>
          <w:sz w:val="20"/>
          <w:szCs w:val="20"/>
        </w:rPr>
        <w:t xml:space="preserve"> </w:t>
      </w:r>
      <w:r w:rsidR="004C3826">
        <w:rPr>
          <w:rFonts w:cs="Arial"/>
          <w:i/>
          <w:sz w:val="20"/>
          <w:szCs w:val="20"/>
        </w:rPr>
        <w:t>without</w:t>
      </w:r>
      <w:r w:rsidR="00747A7E">
        <w:rPr>
          <w:rFonts w:cs="Arial"/>
          <w:i/>
          <w:sz w:val="20"/>
          <w:szCs w:val="20"/>
        </w:rPr>
        <w:t xml:space="preserve"> </w:t>
      </w:r>
      <w:r w:rsidR="002126AD">
        <w:rPr>
          <w:rFonts w:cs="Arial"/>
          <w:i/>
          <w:sz w:val="20"/>
          <w:szCs w:val="20"/>
        </w:rPr>
        <w:t xml:space="preserve">access to a lawyer and </w:t>
      </w:r>
      <w:r w:rsidR="00C01476">
        <w:rPr>
          <w:rFonts w:cs="Arial"/>
          <w:i/>
          <w:sz w:val="20"/>
          <w:szCs w:val="20"/>
        </w:rPr>
        <w:t xml:space="preserve">her </w:t>
      </w:r>
      <w:r w:rsidR="002126AD">
        <w:rPr>
          <w:rFonts w:cs="Arial"/>
          <w:i/>
          <w:sz w:val="20"/>
          <w:szCs w:val="20"/>
        </w:rPr>
        <w:t>family</w:t>
      </w:r>
      <w:r w:rsidR="00442654">
        <w:rPr>
          <w:rFonts w:cs="Arial"/>
          <w:i/>
          <w:sz w:val="20"/>
          <w:szCs w:val="20"/>
        </w:rPr>
        <w:t xml:space="preserve">. </w:t>
      </w:r>
      <w:r w:rsidR="00B511BA">
        <w:rPr>
          <w:rFonts w:cs="Arial"/>
          <w:i/>
          <w:sz w:val="20"/>
          <w:szCs w:val="20"/>
        </w:rPr>
        <w:t>According to informed source</w:t>
      </w:r>
      <w:r w:rsidR="00915555">
        <w:rPr>
          <w:rFonts w:cs="Arial"/>
          <w:i/>
          <w:sz w:val="20"/>
          <w:szCs w:val="20"/>
        </w:rPr>
        <w:t>s</w:t>
      </w:r>
      <w:r w:rsidR="00B511BA">
        <w:rPr>
          <w:rFonts w:cs="Arial"/>
          <w:i/>
          <w:sz w:val="20"/>
          <w:szCs w:val="20"/>
        </w:rPr>
        <w:t xml:space="preserve">, </w:t>
      </w:r>
      <w:r w:rsidR="00442654">
        <w:rPr>
          <w:rFonts w:cs="Arial"/>
          <w:i/>
          <w:sz w:val="20"/>
          <w:szCs w:val="20"/>
        </w:rPr>
        <w:t xml:space="preserve">during this time </w:t>
      </w:r>
      <w:r w:rsidR="008011FA">
        <w:rPr>
          <w:rFonts w:cs="Arial"/>
          <w:i/>
          <w:sz w:val="20"/>
          <w:szCs w:val="20"/>
        </w:rPr>
        <w:t xml:space="preserve">Pakhshan Azizi </w:t>
      </w:r>
      <w:r w:rsidR="00735A10">
        <w:rPr>
          <w:rFonts w:cs="Arial"/>
          <w:i/>
          <w:sz w:val="20"/>
          <w:szCs w:val="20"/>
        </w:rPr>
        <w:t xml:space="preserve">was subjected to </w:t>
      </w:r>
      <w:r w:rsidR="00D306D1">
        <w:rPr>
          <w:rFonts w:cs="Arial"/>
          <w:i/>
          <w:sz w:val="20"/>
          <w:szCs w:val="20"/>
        </w:rPr>
        <w:t xml:space="preserve">torture and </w:t>
      </w:r>
      <w:r w:rsidR="004C3826">
        <w:rPr>
          <w:rFonts w:cs="Arial"/>
          <w:i/>
          <w:sz w:val="20"/>
          <w:szCs w:val="20"/>
        </w:rPr>
        <w:t xml:space="preserve">other </w:t>
      </w:r>
      <w:r w:rsidR="00D306D1">
        <w:rPr>
          <w:rFonts w:cs="Arial"/>
          <w:i/>
          <w:sz w:val="20"/>
          <w:szCs w:val="20"/>
        </w:rPr>
        <w:t xml:space="preserve">ill-treatment </w:t>
      </w:r>
      <w:r w:rsidR="004C3826">
        <w:rPr>
          <w:rFonts w:cs="Arial"/>
          <w:i/>
          <w:sz w:val="20"/>
          <w:szCs w:val="20"/>
        </w:rPr>
        <w:t xml:space="preserve">during </w:t>
      </w:r>
      <w:r w:rsidR="00442654">
        <w:rPr>
          <w:rFonts w:cs="Arial"/>
          <w:i/>
          <w:sz w:val="20"/>
          <w:szCs w:val="20"/>
        </w:rPr>
        <w:t>interrogations</w:t>
      </w:r>
      <w:r w:rsidR="00C01476">
        <w:rPr>
          <w:rFonts w:cs="Arial"/>
          <w:i/>
          <w:sz w:val="20"/>
          <w:szCs w:val="20"/>
        </w:rPr>
        <w:t>. Agents</w:t>
      </w:r>
      <w:r w:rsidR="00403A2B">
        <w:rPr>
          <w:rFonts w:cs="Arial"/>
          <w:i/>
          <w:sz w:val="20"/>
          <w:szCs w:val="20"/>
        </w:rPr>
        <w:t xml:space="preserve"> </w:t>
      </w:r>
      <w:r w:rsidR="00B34DB3">
        <w:rPr>
          <w:rFonts w:cs="Arial"/>
          <w:i/>
          <w:sz w:val="20"/>
          <w:szCs w:val="20"/>
        </w:rPr>
        <w:t xml:space="preserve">repeatedly </w:t>
      </w:r>
      <w:r w:rsidR="00014BAA">
        <w:rPr>
          <w:rFonts w:cs="Arial"/>
          <w:i/>
          <w:sz w:val="20"/>
          <w:szCs w:val="20"/>
        </w:rPr>
        <w:t xml:space="preserve">told </w:t>
      </w:r>
      <w:r w:rsidR="00C01476">
        <w:rPr>
          <w:rFonts w:cs="Arial"/>
          <w:i/>
          <w:sz w:val="20"/>
          <w:szCs w:val="20"/>
        </w:rPr>
        <w:t xml:space="preserve">her </w:t>
      </w:r>
      <w:r w:rsidR="004C3826">
        <w:rPr>
          <w:rFonts w:cs="Arial"/>
          <w:i/>
          <w:sz w:val="20"/>
          <w:szCs w:val="20"/>
        </w:rPr>
        <w:t xml:space="preserve">that </w:t>
      </w:r>
      <w:r w:rsidR="00E77E7D">
        <w:rPr>
          <w:rFonts w:cs="Arial"/>
          <w:i/>
          <w:sz w:val="20"/>
          <w:szCs w:val="20"/>
        </w:rPr>
        <w:t>she had no right to live</w:t>
      </w:r>
      <w:r w:rsidR="00701B5A">
        <w:rPr>
          <w:rFonts w:cs="Arial"/>
          <w:i/>
          <w:sz w:val="20"/>
          <w:szCs w:val="20"/>
        </w:rPr>
        <w:t xml:space="preserve"> and threatened to execute her. They also</w:t>
      </w:r>
      <w:r w:rsidR="00014BAA">
        <w:rPr>
          <w:rFonts w:cs="Arial"/>
          <w:i/>
          <w:sz w:val="20"/>
          <w:szCs w:val="20"/>
        </w:rPr>
        <w:t xml:space="preserve"> subjected </w:t>
      </w:r>
      <w:r w:rsidR="006025A1">
        <w:rPr>
          <w:rFonts w:cs="Arial"/>
          <w:i/>
          <w:sz w:val="20"/>
          <w:szCs w:val="20"/>
        </w:rPr>
        <w:t xml:space="preserve">her </w:t>
      </w:r>
      <w:r w:rsidR="00014BAA">
        <w:rPr>
          <w:rFonts w:cs="Arial"/>
          <w:i/>
          <w:sz w:val="20"/>
          <w:szCs w:val="20"/>
        </w:rPr>
        <w:t xml:space="preserve">to gender-based </w:t>
      </w:r>
      <w:r w:rsidR="006025A1">
        <w:rPr>
          <w:rFonts w:cs="Arial"/>
          <w:i/>
          <w:sz w:val="20"/>
          <w:szCs w:val="20"/>
        </w:rPr>
        <w:t xml:space="preserve">violence </w:t>
      </w:r>
      <w:r w:rsidR="003369D2">
        <w:rPr>
          <w:rFonts w:cs="Arial"/>
          <w:i/>
          <w:sz w:val="20"/>
          <w:szCs w:val="20"/>
        </w:rPr>
        <w:t xml:space="preserve">in order </w:t>
      </w:r>
      <w:r w:rsidR="00752195">
        <w:rPr>
          <w:rFonts w:cs="Arial"/>
          <w:i/>
          <w:sz w:val="20"/>
          <w:szCs w:val="20"/>
        </w:rPr>
        <w:t>to</w:t>
      </w:r>
      <w:r w:rsidR="00735A10">
        <w:rPr>
          <w:rFonts w:cs="Arial"/>
          <w:i/>
          <w:sz w:val="20"/>
          <w:szCs w:val="20"/>
        </w:rPr>
        <w:t xml:space="preserve"> </w:t>
      </w:r>
      <w:r w:rsidR="00EB5AE9">
        <w:rPr>
          <w:rFonts w:cs="Arial"/>
          <w:i/>
          <w:sz w:val="20"/>
          <w:szCs w:val="20"/>
        </w:rPr>
        <w:t xml:space="preserve">compel her </w:t>
      </w:r>
      <w:r w:rsidR="00F76783">
        <w:rPr>
          <w:rFonts w:cs="Arial"/>
          <w:i/>
          <w:sz w:val="20"/>
          <w:szCs w:val="20"/>
        </w:rPr>
        <w:t xml:space="preserve">to make </w:t>
      </w:r>
      <w:r w:rsidR="00EB5AE9">
        <w:rPr>
          <w:rFonts w:cs="Arial"/>
          <w:i/>
          <w:sz w:val="20"/>
          <w:szCs w:val="20"/>
        </w:rPr>
        <w:t>force</w:t>
      </w:r>
      <w:r w:rsidR="003E38FF">
        <w:rPr>
          <w:rFonts w:cs="Arial"/>
          <w:i/>
          <w:sz w:val="20"/>
          <w:szCs w:val="20"/>
        </w:rPr>
        <w:t>d</w:t>
      </w:r>
      <w:r w:rsidR="00F76783">
        <w:rPr>
          <w:rFonts w:cs="Arial"/>
          <w:i/>
          <w:sz w:val="20"/>
          <w:szCs w:val="20"/>
        </w:rPr>
        <w:t xml:space="preserve"> </w:t>
      </w:r>
      <w:r w:rsidR="00EB5AE9">
        <w:rPr>
          <w:rFonts w:cs="Arial"/>
          <w:i/>
          <w:sz w:val="20"/>
          <w:szCs w:val="20"/>
        </w:rPr>
        <w:t>“confessions”</w:t>
      </w:r>
      <w:r w:rsidR="00D70FBD">
        <w:rPr>
          <w:rFonts w:cs="Arial"/>
          <w:i/>
          <w:sz w:val="20"/>
          <w:szCs w:val="20"/>
        </w:rPr>
        <w:t xml:space="preserve"> </w:t>
      </w:r>
      <w:r w:rsidR="00EB5AE9">
        <w:rPr>
          <w:rFonts w:cs="Arial"/>
          <w:i/>
          <w:sz w:val="20"/>
          <w:szCs w:val="20"/>
        </w:rPr>
        <w:t xml:space="preserve">of </w:t>
      </w:r>
      <w:r w:rsidR="00D70FBD">
        <w:rPr>
          <w:rFonts w:cs="Arial"/>
          <w:i/>
          <w:sz w:val="20"/>
          <w:szCs w:val="20"/>
        </w:rPr>
        <w:t xml:space="preserve">having ties to </w:t>
      </w:r>
      <w:r w:rsidR="00EB5AE9">
        <w:rPr>
          <w:rFonts w:cs="Arial"/>
          <w:i/>
          <w:sz w:val="20"/>
          <w:szCs w:val="20"/>
        </w:rPr>
        <w:t xml:space="preserve">Kurdish opposition groups, </w:t>
      </w:r>
      <w:r w:rsidR="002126AD">
        <w:rPr>
          <w:rFonts w:cs="Arial"/>
          <w:i/>
          <w:sz w:val="20"/>
          <w:szCs w:val="20"/>
        </w:rPr>
        <w:t xml:space="preserve">which she repeatedly denied. </w:t>
      </w:r>
      <w:r w:rsidR="00226B8E">
        <w:rPr>
          <w:rFonts w:cs="Arial"/>
          <w:i/>
          <w:sz w:val="20"/>
          <w:szCs w:val="20"/>
        </w:rPr>
        <w:t xml:space="preserve">In early </w:t>
      </w:r>
      <w:r w:rsidR="00185BFF">
        <w:rPr>
          <w:rFonts w:cs="Arial"/>
          <w:i/>
          <w:sz w:val="20"/>
          <w:szCs w:val="20"/>
        </w:rPr>
        <w:t>December 2023</w:t>
      </w:r>
      <w:r w:rsidR="00E10DAE">
        <w:rPr>
          <w:rFonts w:cs="Arial"/>
          <w:i/>
          <w:sz w:val="20"/>
          <w:szCs w:val="20"/>
        </w:rPr>
        <w:t>,</w:t>
      </w:r>
      <w:r w:rsidR="00185BFF">
        <w:rPr>
          <w:rFonts w:cs="Arial"/>
          <w:i/>
          <w:sz w:val="20"/>
          <w:szCs w:val="20"/>
        </w:rPr>
        <w:t xml:space="preserve"> she was transferred to the women’s ward of Evin prison. </w:t>
      </w:r>
    </w:p>
    <w:p w14:paraId="58ED69A7" w14:textId="77777777" w:rsidR="008F1E99" w:rsidRDefault="008F1E99" w:rsidP="00F5398E">
      <w:pPr>
        <w:spacing w:after="0" w:line="240" w:lineRule="auto"/>
        <w:ind w:left="-283"/>
        <w:rPr>
          <w:rFonts w:cs="Arial"/>
          <w:i/>
          <w:sz w:val="20"/>
          <w:szCs w:val="20"/>
        </w:rPr>
      </w:pPr>
    </w:p>
    <w:p w14:paraId="704A81CE" w14:textId="616E61AC" w:rsidR="00CE26A7" w:rsidRDefault="00185BFF" w:rsidP="00CE26A7">
      <w:pPr>
        <w:spacing w:after="0" w:line="240" w:lineRule="auto"/>
        <w:ind w:left="-283"/>
        <w:rPr>
          <w:rFonts w:cs="Arial"/>
          <w:i/>
          <w:sz w:val="20"/>
          <w:szCs w:val="20"/>
        </w:rPr>
      </w:pPr>
      <w:r>
        <w:rPr>
          <w:rFonts w:cs="Arial"/>
          <w:i/>
          <w:sz w:val="20"/>
          <w:szCs w:val="20"/>
        </w:rPr>
        <w:t>Pakhshan</w:t>
      </w:r>
      <w:r w:rsidR="0005681C">
        <w:rPr>
          <w:rFonts w:cs="Arial"/>
          <w:i/>
          <w:sz w:val="20"/>
          <w:szCs w:val="20"/>
        </w:rPr>
        <w:t xml:space="preserve"> Azizi</w:t>
      </w:r>
      <w:r>
        <w:rPr>
          <w:rFonts w:cs="Arial"/>
          <w:i/>
          <w:sz w:val="20"/>
          <w:szCs w:val="20"/>
        </w:rPr>
        <w:t xml:space="preserve">’s </w:t>
      </w:r>
      <w:r w:rsidR="00830606">
        <w:rPr>
          <w:rFonts w:cs="Arial"/>
          <w:i/>
          <w:sz w:val="20"/>
          <w:szCs w:val="20"/>
        </w:rPr>
        <w:t>trial</w:t>
      </w:r>
      <w:r w:rsidR="00037C27">
        <w:rPr>
          <w:rFonts w:cs="Arial"/>
          <w:i/>
          <w:sz w:val="20"/>
          <w:szCs w:val="20"/>
        </w:rPr>
        <w:t xml:space="preserve">, </w:t>
      </w:r>
      <w:r w:rsidR="00C12D82">
        <w:rPr>
          <w:rFonts w:cs="Arial"/>
          <w:i/>
          <w:sz w:val="20"/>
          <w:szCs w:val="20"/>
        </w:rPr>
        <w:t xml:space="preserve">which </w:t>
      </w:r>
      <w:r w:rsidR="00D14E0E">
        <w:rPr>
          <w:rFonts w:cs="Arial"/>
          <w:i/>
          <w:sz w:val="20"/>
          <w:szCs w:val="20"/>
        </w:rPr>
        <w:t xml:space="preserve">took place over two sessions </w:t>
      </w:r>
      <w:r w:rsidR="00037C27">
        <w:rPr>
          <w:rFonts w:cs="Arial"/>
          <w:i/>
          <w:sz w:val="20"/>
          <w:szCs w:val="20"/>
        </w:rPr>
        <w:t xml:space="preserve">on </w:t>
      </w:r>
      <w:r w:rsidR="00C603EE">
        <w:rPr>
          <w:rFonts w:cs="Arial"/>
          <w:i/>
          <w:sz w:val="20"/>
          <w:szCs w:val="20"/>
        </w:rPr>
        <w:t xml:space="preserve">28 </w:t>
      </w:r>
      <w:r w:rsidR="00353187">
        <w:rPr>
          <w:rFonts w:cs="Arial"/>
          <w:i/>
          <w:sz w:val="20"/>
          <w:szCs w:val="20"/>
        </w:rPr>
        <w:t>May</w:t>
      </w:r>
      <w:r w:rsidR="00D14E0E">
        <w:rPr>
          <w:rFonts w:cs="Arial"/>
          <w:i/>
          <w:sz w:val="20"/>
          <w:szCs w:val="20"/>
        </w:rPr>
        <w:t xml:space="preserve"> and </w:t>
      </w:r>
      <w:r w:rsidR="00353187">
        <w:rPr>
          <w:rFonts w:cs="Arial"/>
          <w:i/>
          <w:sz w:val="20"/>
          <w:szCs w:val="20"/>
        </w:rPr>
        <w:t>16</w:t>
      </w:r>
      <w:r w:rsidR="00D14E0E">
        <w:rPr>
          <w:rFonts w:cs="Arial"/>
          <w:i/>
          <w:sz w:val="20"/>
          <w:szCs w:val="20"/>
        </w:rPr>
        <w:t xml:space="preserve"> </w:t>
      </w:r>
      <w:r w:rsidR="00353187">
        <w:rPr>
          <w:rFonts w:cs="Arial"/>
          <w:i/>
          <w:sz w:val="20"/>
          <w:szCs w:val="20"/>
        </w:rPr>
        <w:t xml:space="preserve">June </w:t>
      </w:r>
      <w:r w:rsidR="00D14E0E">
        <w:rPr>
          <w:rFonts w:cs="Arial"/>
          <w:i/>
          <w:sz w:val="20"/>
          <w:szCs w:val="20"/>
        </w:rPr>
        <w:t>2024</w:t>
      </w:r>
      <w:r w:rsidR="00037C27">
        <w:rPr>
          <w:rFonts w:cs="Arial"/>
          <w:i/>
          <w:sz w:val="20"/>
          <w:szCs w:val="20"/>
        </w:rPr>
        <w:t>,</w:t>
      </w:r>
      <w:r w:rsidR="00830606">
        <w:rPr>
          <w:rFonts w:cs="Arial"/>
          <w:i/>
          <w:sz w:val="20"/>
          <w:szCs w:val="20"/>
        </w:rPr>
        <w:t xml:space="preserve"> </w:t>
      </w:r>
      <w:r w:rsidR="00135CCC">
        <w:rPr>
          <w:rFonts w:cs="Arial"/>
          <w:i/>
          <w:sz w:val="20"/>
          <w:szCs w:val="20"/>
        </w:rPr>
        <w:t>was grossly unfair</w:t>
      </w:r>
      <w:r w:rsidR="0035610F">
        <w:rPr>
          <w:rFonts w:cs="Arial"/>
          <w:i/>
          <w:sz w:val="20"/>
          <w:szCs w:val="20"/>
        </w:rPr>
        <w:t>.</w:t>
      </w:r>
      <w:r w:rsidR="001F0177">
        <w:rPr>
          <w:rFonts w:cs="Arial"/>
          <w:i/>
          <w:sz w:val="20"/>
          <w:szCs w:val="20"/>
        </w:rPr>
        <w:t xml:space="preserve"> </w:t>
      </w:r>
      <w:r w:rsidR="00D14E0E">
        <w:rPr>
          <w:rFonts w:cs="Arial"/>
          <w:i/>
          <w:sz w:val="20"/>
          <w:szCs w:val="20"/>
        </w:rPr>
        <w:t xml:space="preserve">She was </w:t>
      </w:r>
      <w:r w:rsidR="00496243">
        <w:rPr>
          <w:rFonts w:cs="Arial"/>
          <w:i/>
          <w:sz w:val="20"/>
          <w:szCs w:val="20"/>
        </w:rPr>
        <w:t>denied</w:t>
      </w:r>
      <w:r w:rsidR="00D14E0E">
        <w:rPr>
          <w:rFonts w:cs="Arial"/>
          <w:i/>
          <w:sz w:val="20"/>
          <w:szCs w:val="20"/>
        </w:rPr>
        <w:t xml:space="preserve"> </w:t>
      </w:r>
      <w:r w:rsidR="00700640">
        <w:rPr>
          <w:rFonts w:cs="Arial"/>
          <w:i/>
          <w:sz w:val="20"/>
          <w:szCs w:val="20"/>
        </w:rPr>
        <w:t xml:space="preserve">adequate </w:t>
      </w:r>
      <w:r w:rsidR="00701B5A">
        <w:rPr>
          <w:rFonts w:cs="Arial"/>
          <w:i/>
          <w:sz w:val="20"/>
          <w:szCs w:val="20"/>
        </w:rPr>
        <w:t>time and facilities to prepare her defence</w:t>
      </w:r>
      <w:r w:rsidR="00700640">
        <w:rPr>
          <w:rFonts w:cs="Arial"/>
          <w:i/>
          <w:sz w:val="20"/>
          <w:szCs w:val="20"/>
        </w:rPr>
        <w:t>. She was</w:t>
      </w:r>
      <w:r w:rsidR="00F5289F">
        <w:rPr>
          <w:rFonts w:cs="Arial"/>
          <w:i/>
          <w:sz w:val="20"/>
          <w:szCs w:val="20"/>
        </w:rPr>
        <w:t xml:space="preserve"> only </w:t>
      </w:r>
      <w:r w:rsidR="00C064A2">
        <w:rPr>
          <w:rFonts w:cs="Arial"/>
          <w:i/>
          <w:sz w:val="20"/>
          <w:szCs w:val="20"/>
        </w:rPr>
        <w:t xml:space="preserve">permitted </w:t>
      </w:r>
      <w:r w:rsidR="00F5289F">
        <w:rPr>
          <w:rFonts w:cs="Arial"/>
          <w:i/>
          <w:sz w:val="20"/>
          <w:szCs w:val="20"/>
        </w:rPr>
        <w:t xml:space="preserve">a few phone calls </w:t>
      </w:r>
      <w:r w:rsidR="00205CA1">
        <w:rPr>
          <w:rFonts w:cs="Arial"/>
          <w:i/>
          <w:sz w:val="20"/>
          <w:szCs w:val="20"/>
        </w:rPr>
        <w:t>with</w:t>
      </w:r>
      <w:r w:rsidR="005D73E6">
        <w:rPr>
          <w:rFonts w:cs="Arial"/>
          <w:i/>
          <w:sz w:val="20"/>
          <w:szCs w:val="20"/>
        </w:rPr>
        <w:t xml:space="preserve"> her chosen lawyers</w:t>
      </w:r>
      <w:r w:rsidR="00205CA1">
        <w:rPr>
          <w:rFonts w:cs="Arial"/>
          <w:i/>
          <w:sz w:val="20"/>
          <w:szCs w:val="20"/>
        </w:rPr>
        <w:t xml:space="preserve"> </w:t>
      </w:r>
      <w:r w:rsidR="00D93A11">
        <w:rPr>
          <w:rFonts w:cs="Arial"/>
          <w:i/>
          <w:sz w:val="20"/>
          <w:szCs w:val="20"/>
        </w:rPr>
        <w:t>about three weeks before</w:t>
      </w:r>
      <w:r w:rsidR="005D73E6">
        <w:rPr>
          <w:rFonts w:cs="Arial"/>
          <w:i/>
          <w:sz w:val="20"/>
          <w:szCs w:val="20"/>
        </w:rPr>
        <w:t xml:space="preserve"> her trial</w:t>
      </w:r>
      <w:r w:rsidR="00702372">
        <w:rPr>
          <w:rFonts w:cs="Arial"/>
          <w:i/>
          <w:sz w:val="20"/>
          <w:szCs w:val="20"/>
        </w:rPr>
        <w:t xml:space="preserve"> </w:t>
      </w:r>
      <w:r w:rsidR="004C3826">
        <w:rPr>
          <w:rFonts w:cs="Arial"/>
          <w:i/>
          <w:sz w:val="20"/>
          <w:szCs w:val="20"/>
        </w:rPr>
        <w:t xml:space="preserve">commenced </w:t>
      </w:r>
      <w:r w:rsidR="00F755F9">
        <w:rPr>
          <w:rFonts w:cs="Arial"/>
          <w:i/>
          <w:sz w:val="20"/>
          <w:szCs w:val="20"/>
        </w:rPr>
        <w:t xml:space="preserve">and </w:t>
      </w:r>
      <w:r w:rsidR="008A69F7">
        <w:rPr>
          <w:rFonts w:cs="Arial"/>
          <w:i/>
          <w:sz w:val="20"/>
          <w:szCs w:val="20"/>
        </w:rPr>
        <w:t xml:space="preserve">met with </w:t>
      </w:r>
      <w:r w:rsidR="00F755F9">
        <w:rPr>
          <w:rFonts w:cs="Arial"/>
          <w:i/>
          <w:sz w:val="20"/>
          <w:szCs w:val="20"/>
        </w:rPr>
        <w:t>them</w:t>
      </w:r>
      <w:r w:rsidR="004C3826">
        <w:rPr>
          <w:rFonts w:cs="Arial"/>
          <w:i/>
          <w:sz w:val="20"/>
          <w:szCs w:val="20"/>
        </w:rPr>
        <w:t xml:space="preserve"> for</w:t>
      </w:r>
      <w:r w:rsidR="00F755F9">
        <w:rPr>
          <w:rFonts w:cs="Arial"/>
          <w:i/>
          <w:sz w:val="20"/>
          <w:szCs w:val="20"/>
        </w:rPr>
        <w:t xml:space="preserve"> </w:t>
      </w:r>
      <w:r w:rsidR="005B4689">
        <w:rPr>
          <w:rFonts w:cs="Arial"/>
          <w:i/>
          <w:sz w:val="20"/>
          <w:szCs w:val="20"/>
        </w:rPr>
        <w:t xml:space="preserve">the first time </w:t>
      </w:r>
      <w:r w:rsidR="00F755F9">
        <w:rPr>
          <w:rFonts w:cs="Arial"/>
          <w:i/>
          <w:sz w:val="20"/>
          <w:szCs w:val="20"/>
        </w:rPr>
        <w:t xml:space="preserve">at </w:t>
      </w:r>
      <w:r w:rsidR="005B4689">
        <w:rPr>
          <w:rFonts w:cs="Arial"/>
          <w:i/>
          <w:sz w:val="20"/>
          <w:szCs w:val="20"/>
        </w:rPr>
        <w:t>trial</w:t>
      </w:r>
      <w:r w:rsidR="00F755F9">
        <w:rPr>
          <w:rFonts w:cs="Arial"/>
          <w:i/>
          <w:sz w:val="20"/>
          <w:szCs w:val="20"/>
        </w:rPr>
        <w:t>.</w:t>
      </w:r>
      <w:r w:rsidR="00F0632F">
        <w:rPr>
          <w:rFonts w:cs="Arial"/>
          <w:i/>
          <w:sz w:val="20"/>
          <w:szCs w:val="20"/>
        </w:rPr>
        <w:t xml:space="preserve"> The court verdict</w:t>
      </w:r>
      <w:r w:rsidR="00591963">
        <w:rPr>
          <w:rFonts w:cs="Arial"/>
          <w:i/>
          <w:sz w:val="20"/>
          <w:szCs w:val="20"/>
        </w:rPr>
        <w:t xml:space="preserve"> includes </w:t>
      </w:r>
      <w:r w:rsidR="00310E47">
        <w:rPr>
          <w:rFonts w:cs="Arial"/>
          <w:i/>
          <w:sz w:val="20"/>
          <w:szCs w:val="20"/>
        </w:rPr>
        <w:t>Pakhshan Azizi</w:t>
      </w:r>
      <w:r w:rsidR="005D73E6">
        <w:rPr>
          <w:rFonts w:cs="Arial"/>
          <w:i/>
          <w:sz w:val="20"/>
          <w:szCs w:val="20"/>
        </w:rPr>
        <w:t xml:space="preserve">’s </w:t>
      </w:r>
      <w:r w:rsidR="00226298">
        <w:rPr>
          <w:rFonts w:cs="Arial"/>
          <w:i/>
          <w:sz w:val="20"/>
          <w:szCs w:val="20"/>
        </w:rPr>
        <w:t xml:space="preserve">arrest </w:t>
      </w:r>
      <w:r w:rsidR="00A456B1">
        <w:rPr>
          <w:rFonts w:cs="Arial"/>
          <w:i/>
          <w:sz w:val="20"/>
          <w:szCs w:val="20"/>
        </w:rPr>
        <w:t>in</w:t>
      </w:r>
      <w:r w:rsidR="00584F2E">
        <w:rPr>
          <w:rFonts w:cs="Arial"/>
          <w:i/>
          <w:sz w:val="20"/>
          <w:szCs w:val="20"/>
        </w:rPr>
        <w:t xml:space="preserve"> </w:t>
      </w:r>
      <w:r w:rsidR="00310E47">
        <w:rPr>
          <w:rFonts w:cs="Arial"/>
          <w:i/>
          <w:sz w:val="20"/>
          <w:szCs w:val="20"/>
        </w:rPr>
        <w:t xml:space="preserve">2009 </w:t>
      </w:r>
      <w:r w:rsidR="00A456B1">
        <w:rPr>
          <w:rFonts w:cs="Arial"/>
          <w:i/>
          <w:sz w:val="20"/>
          <w:szCs w:val="20"/>
        </w:rPr>
        <w:t xml:space="preserve">at a </w:t>
      </w:r>
      <w:r w:rsidR="00A433E0">
        <w:rPr>
          <w:rFonts w:cs="Arial"/>
          <w:i/>
          <w:sz w:val="20"/>
          <w:szCs w:val="20"/>
        </w:rPr>
        <w:t xml:space="preserve">protest </w:t>
      </w:r>
      <w:r w:rsidR="00310E47">
        <w:rPr>
          <w:rFonts w:cs="Arial"/>
          <w:i/>
          <w:sz w:val="20"/>
          <w:szCs w:val="20"/>
        </w:rPr>
        <w:t xml:space="preserve">against </w:t>
      </w:r>
      <w:r w:rsidR="009A161A">
        <w:rPr>
          <w:rFonts w:cs="Arial"/>
          <w:i/>
          <w:sz w:val="20"/>
          <w:szCs w:val="20"/>
        </w:rPr>
        <w:t xml:space="preserve">the </w:t>
      </w:r>
      <w:r w:rsidR="009423CE">
        <w:rPr>
          <w:rFonts w:cs="Arial"/>
          <w:i/>
          <w:sz w:val="20"/>
          <w:szCs w:val="20"/>
        </w:rPr>
        <w:t xml:space="preserve">execution of </w:t>
      </w:r>
      <w:r w:rsidR="00584F2E">
        <w:rPr>
          <w:rFonts w:cs="Arial"/>
          <w:i/>
          <w:sz w:val="20"/>
          <w:szCs w:val="20"/>
        </w:rPr>
        <w:t>an Iranian Kurdish man</w:t>
      </w:r>
      <w:r w:rsidR="004C3826">
        <w:rPr>
          <w:rFonts w:cs="Arial"/>
          <w:i/>
          <w:sz w:val="20"/>
          <w:szCs w:val="20"/>
        </w:rPr>
        <w:t xml:space="preserve"> </w:t>
      </w:r>
      <w:r w:rsidR="00304B71">
        <w:rPr>
          <w:rFonts w:cs="Arial"/>
          <w:i/>
          <w:sz w:val="20"/>
          <w:szCs w:val="20"/>
        </w:rPr>
        <w:t>as “evidence” against her</w:t>
      </w:r>
      <w:r w:rsidR="00A576D0">
        <w:rPr>
          <w:rFonts w:cs="Arial"/>
          <w:i/>
          <w:sz w:val="20"/>
          <w:szCs w:val="20"/>
        </w:rPr>
        <w:t xml:space="preserve">. </w:t>
      </w:r>
      <w:r w:rsidR="00A576D0" w:rsidRPr="00A576D0">
        <w:rPr>
          <w:rFonts w:cs="Arial"/>
          <w:i/>
          <w:sz w:val="20"/>
          <w:szCs w:val="20"/>
        </w:rPr>
        <w:t>The verdict also states that she supported families of those unlawfully killed during 2022 nationwide protests.</w:t>
      </w:r>
      <w:r w:rsidR="00A576D0">
        <w:rPr>
          <w:rFonts w:cs="Arial"/>
          <w:i/>
          <w:sz w:val="20"/>
          <w:szCs w:val="20"/>
        </w:rPr>
        <w:t xml:space="preserve"> </w:t>
      </w:r>
    </w:p>
    <w:p w14:paraId="2690C285" w14:textId="77777777" w:rsidR="00784B34" w:rsidRDefault="00784B34" w:rsidP="00F41B66">
      <w:pPr>
        <w:spacing w:after="0" w:line="240" w:lineRule="auto"/>
        <w:rPr>
          <w:rFonts w:cs="Arial"/>
          <w:i/>
          <w:sz w:val="20"/>
          <w:szCs w:val="20"/>
        </w:rPr>
      </w:pPr>
    </w:p>
    <w:p w14:paraId="1936AAD7" w14:textId="25987C92" w:rsidR="00CE6816" w:rsidRDefault="00F47573" w:rsidP="0018231C">
      <w:pPr>
        <w:spacing w:after="0" w:line="240" w:lineRule="auto"/>
        <w:ind w:left="-283"/>
        <w:rPr>
          <w:rFonts w:cs="Arial"/>
          <w:b/>
          <w:i/>
          <w:sz w:val="20"/>
          <w:szCs w:val="20"/>
        </w:rPr>
      </w:pPr>
      <w:r>
        <w:rPr>
          <w:rFonts w:cs="Arial"/>
          <w:b/>
          <w:i/>
          <w:sz w:val="20"/>
          <w:szCs w:val="20"/>
        </w:rPr>
        <w:t>I urge you to h</w:t>
      </w:r>
      <w:r w:rsidR="00CB1FB9" w:rsidRPr="00CB1FB9">
        <w:rPr>
          <w:rFonts w:cs="Arial"/>
          <w:b/>
          <w:i/>
          <w:sz w:val="20"/>
          <w:szCs w:val="20"/>
        </w:rPr>
        <w:t xml:space="preserve">alt any plans to execute </w:t>
      </w:r>
      <w:r w:rsidR="006A6B1E">
        <w:rPr>
          <w:rFonts w:cs="Arial"/>
          <w:b/>
          <w:i/>
          <w:sz w:val="20"/>
          <w:szCs w:val="20"/>
        </w:rPr>
        <w:t>Pak</w:t>
      </w:r>
      <w:r w:rsidR="008D318B">
        <w:rPr>
          <w:rFonts w:cs="Arial"/>
          <w:b/>
          <w:i/>
          <w:sz w:val="20"/>
          <w:szCs w:val="20"/>
        </w:rPr>
        <w:t>h</w:t>
      </w:r>
      <w:r w:rsidR="006A6B1E">
        <w:rPr>
          <w:rFonts w:cs="Arial"/>
          <w:b/>
          <w:i/>
          <w:sz w:val="20"/>
          <w:szCs w:val="20"/>
        </w:rPr>
        <w:t>shan Azizi</w:t>
      </w:r>
      <w:r w:rsidR="00CB1FB9" w:rsidRPr="00CB1FB9">
        <w:rPr>
          <w:rFonts w:cs="Arial"/>
          <w:b/>
          <w:i/>
          <w:sz w:val="20"/>
          <w:szCs w:val="20"/>
        </w:rPr>
        <w:t xml:space="preserve">, quash </w:t>
      </w:r>
      <w:r w:rsidR="00CB1FB9">
        <w:rPr>
          <w:rFonts w:cs="Arial"/>
          <w:b/>
          <w:i/>
          <w:sz w:val="20"/>
          <w:szCs w:val="20"/>
        </w:rPr>
        <w:t xml:space="preserve">her </w:t>
      </w:r>
      <w:r w:rsidR="00CB1FB9" w:rsidRPr="00CB1FB9">
        <w:rPr>
          <w:rFonts w:cs="Arial"/>
          <w:b/>
          <w:i/>
          <w:sz w:val="20"/>
          <w:szCs w:val="20"/>
        </w:rPr>
        <w:t>conviction and death sentence and</w:t>
      </w:r>
      <w:r w:rsidR="00CB1FB9">
        <w:rPr>
          <w:rFonts w:cs="Arial"/>
          <w:b/>
          <w:i/>
          <w:sz w:val="20"/>
          <w:szCs w:val="20"/>
        </w:rPr>
        <w:t xml:space="preserve"> </w:t>
      </w:r>
      <w:r w:rsidR="00CB1FB9" w:rsidRPr="00CB1FB9">
        <w:rPr>
          <w:rFonts w:cs="Arial"/>
          <w:b/>
          <w:i/>
          <w:sz w:val="20"/>
          <w:szCs w:val="20"/>
        </w:rPr>
        <w:t xml:space="preserve">release </w:t>
      </w:r>
      <w:r w:rsidR="00CB1FB9">
        <w:rPr>
          <w:rFonts w:cs="Arial"/>
          <w:b/>
          <w:i/>
          <w:sz w:val="20"/>
          <w:szCs w:val="20"/>
        </w:rPr>
        <w:t xml:space="preserve">her </w:t>
      </w:r>
      <w:r w:rsidR="00CB1FB9" w:rsidRPr="00CB1FB9">
        <w:rPr>
          <w:rFonts w:cs="Arial"/>
          <w:b/>
          <w:i/>
          <w:sz w:val="20"/>
          <w:szCs w:val="20"/>
        </w:rPr>
        <w:t xml:space="preserve">immediately and unconditionally, as </w:t>
      </w:r>
      <w:r w:rsidR="00CB1FB9">
        <w:rPr>
          <w:rFonts w:cs="Arial"/>
          <w:b/>
          <w:i/>
          <w:sz w:val="20"/>
          <w:szCs w:val="20"/>
        </w:rPr>
        <w:t xml:space="preserve">she </w:t>
      </w:r>
      <w:r w:rsidR="00CB1FB9" w:rsidRPr="00CB1FB9">
        <w:rPr>
          <w:rFonts w:cs="Arial"/>
          <w:b/>
          <w:i/>
          <w:sz w:val="20"/>
          <w:szCs w:val="20"/>
        </w:rPr>
        <w:t xml:space="preserve">is held solely for </w:t>
      </w:r>
      <w:r w:rsidR="003A4679">
        <w:rPr>
          <w:rFonts w:cs="Arial"/>
          <w:b/>
          <w:i/>
          <w:sz w:val="20"/>
          <w:szCs w:val="20"/>
        </w:rPr>
        <w:t xml:space="preserve">her </w:t>
      </w:r>
      <w:r w:rsidR="00CB1FB9" w:rsidRPr="00CB1FB9">
        <w:rPr>
          <w:rFonts w:cs="Arial"/>
          <w:b/>
          <w:i/>
          <w:sz w:val="20"/>
          <w:szCs w:val="20"/>
        </w:rPr>
        <w:t xml:space="preserve">peaceful </w:t>
      </w:r>
      <w:r w:rsidR="00672A76">
        <w:rPr>
          <w:rFonts w:cs="Arial"/>
          <w:b/>
          <w:i/>
          <w:sz w:val="20"/>
          <w:szCs w:val="20"/>
        </w:rPr>
        <w:t>humanitarian work and human rights activism</w:t>
      </w:r>
      <w:r w:rsidR="00CB1FB9" w:rsidRPr="00CB1FB9">
        <w:rPr>
          <w:rFonts w:cs="Arial"/>
          <w:b/>
          <w:i/>
          <w:sz w:val="20"/>
          <w:szCs w:val="20"/>
        </w:rPr>
        <w:t xml:space="preserve">. Pending </w:t>
      </w:r>
      <w:r w:rsidR="00CB1FB9">
        <w:rPr>
          <w:rFonts w:cs="Arial"/>
          <w:b/>
          <w:i/>
          <w:sz w:val="20"/>
          <w:szCs w:val="20"/>
        </w:rPr>
        <w:t xml:space="preserve">her </w:t>
      </w:r>
      <w:r w:rsidR="00CB1FB9" w:rsidRPr="00CB1FB9">
        <w:rPr>
          <w:rFonts w:cs="Arial"/>
          <w:b/>
          <w:i/>
          <w:sz w:val="20"/>
          <w:szCs w:val="20"/>
        </w:rPr>
        <w:t>release, provide</w:t>
      </w:r>
      <w:r w:rsidR="0034793B">
        <w:rPr>
          <w:rFonts w:cs="Arial"/>
          <w:b/>
          <w:i/>
          <w:sz w:val="20"/>
          <w:szCs w:val="20"/>
        </w:rPr>
        <w:t xml:space="preserve"> her</w:t>
      </w:r>
      <w:r w:rsidR="00BC346B">
        <w:rPr>
          <w:rFonts w:cs="Arial"/>
          <w:b/>
          <w:i/>
          <w:sz w:val="20"/>
          <w:szCs w:val="20"/>
        </w:rPr>
        <w:t xml:space="preserve"> </w:t>
      </w:r>
      <w:r w:rsidR="00CB1FB9" w:rsidRPr="00CB1FB9">
        <w:rPr>
          <w:rFonts w:cs="Arial"/>
          <w:b/>
          <w:i/>
          <w:sz w:val="20"/>
          <w:szCs w:val="20"/>
        </w:rPr>
        <w:t>with adequate healthcare</w:t>
      </w:r>
      <w:r w:rsidR="004D080E">
        <w:rPr>
          <w:rFonts w:cs="Arial"/>
          <w:b/>
          <w:i/>
          <w:sz w:val="20"/>
          <w:szCs w:val="20"/>
        </w:rPr>
        <w:t xml:space="preserve"> and</w:t>
      </w:r>
      <w:r w:rsidR="00CB1FB9" w:rsidRPr="00CB1FB9">
        <w:rPr>
          <w:rFonts w:cs="Arial"/>
          <w:b/>
          <w:i/>
          <w:sz w:val="20"/>
          <w:szCs w:val="20"/>
        </w:rPr>
        <w:t xml:space="preserve"> regular visits </w:t>
      </w:r>
      <w:r w:rsidR="00EB40EC">
        <w:rPr>
          <w:rFonts w:cs="Arial"/>
          <w:b/>
          <w:i/>
          <w:sz w:val="20"/>
          <w:szCs w:val="20"/>
        </w:rPr>
        <w:t>from</w:t>
      </w:r>
      <w:r w:rsidR="00CB1FB9" w:rsidRPr="00CB1FB9">
        <w:rPr>
          <w:rFonts w:cs="Arial"/>
          <w:b/>
          <w:i/>
          <w:sz w:val="20"/>
          <w:szCs w:val="20"/>
        </w:rPr>
        <w:t xml:space="preserve"> family and</w:t>
      </w:r>
      <w:r w:rsidR="00CB1FB9">
        <w:rPr>
          <w:rFonts w:cs="Arial"/>
          <w:b/>
          <w:i/>
          <w:sz w:val="20"/>
          <w:szCs w:val="20"/>
        </w:rPr>
        <w:t xml:space="preserve"> </w:t>
      </w:r>
      <w:r w:rsidR="00CB1FB9" w:rsidRPr="00CB1FB9">
        <w:rPr>
          <w:rFonts w:cs="Arial"/>
          <w:b/>
          <w:i/>
          <w:sz w:val="20"/>
          <w:szCs w:val="20"/>
        </w:rPr>
        <w:t>lawyers</w:t>
      </w:r>
      <w:r w:rsidR="004D080E">
        <w:rPr>
          <w:rFonts w:cs="Arial"/>
          <w:b/>
          <w:i/>
          <w:sz w:val="20"/>
          <w:szCs w:val="20"/>
        </w:rPr>
        <w:t>;</w:t>
      </w:r>
      <w:r w:rsidR="0052258A">
        <w:rPr>
          <w:rFonts w:cs="Arial"/>
          <w:b/>
          <w:i/>
          <w:sz w:val="20"/>
          <w:szCs w:val="20"/>
        </w:rPr>
        <w:t xml:space="preserve"> </w:t>
      </w:r>
      <w:r w:rsidR="00CB1FB9" w:rsidRPr="00CB1FB9">
        <w:rPr>
          <w:rFonts w:cs="Arial"/>
          <w:b/>
          <w:i/>
          <w:sz w:val="20"/>
          <w:szCs w:val="20"/>
        </w:rPr>
        <w:t xml:space="preserve">protect </w:t>
      </w:r>
      <w:r w:rsidR="00CB1FB9">
        <w:rPr>
          <w:rFonts w:cs="Arial"/>
          <w:b/>
          <w:i/>
          <w:sz w:val="20"/>
          <w:szCs w:val="20"/>
        </w:rPr>
        <w:t xml:space="preserve">her </w:t>
      </w:r>
      <w:r w:rsidR="00CB1FB9" w:rsidRPr="00CB1FB9">
        <w:rPr>
          <w:rFonts w:cs="Arial"/>
          <w:b/>
          <w:i/>
          <w:sz w:val="20"/>
          <w:szCs w:val="20"/>
        </w:rPr>
        <w:t>from further torture and other ill-treatment; and order an independent, effective and</w:t>
      </w:r>
      <w:r w:rsidR="00CB1FB9">
        <w:rPr>
          <w:rFonts w:cs="Arial"/>
          <w:b/>
          <w:i/>
          <w:sz w:val="20"/>
          <w:szCs w:val="20"/>
        </w:rPr>
        <w:t xml:space="preserve"> </w:t>
      </w:r>
      <w:r w:rsidR="00CB1FB9" w:rsidRPr="00CB1FB9">
        <w:rPr>
          <w:rFonts w:cs="Arial"/>
          <w:b/>
          <w:i/>
          <w:sz w:val="20"/>
          <w:szCs w:val="20"/>
        </w:rPr>
        <w:t xml:space="preserve">impartial investigation into </w:t>
      </w:r>
      <w:r w:rsidR="00CB1FB9">
        <w:rPr>
          <w:rFonts w:cs="Arial"/>
          <w:b/>
          <w:i/>
          <w:sz w:val="20"/>
          <w:szCs w:val="20"/>
        </w:rPr>
        <w:t xml:space="preserve">her </w:t>
      </w:r>
      <w:r w:rsidR="00CB1FB9" w:rsidRPr="00CB1FB9">
        <w:rPr>
          <w:rFonts w:cs="Arial"/>
          <w:b/>
          <w:i/>
          <w:sz w:val="20"/>
          <w:szCs w:val="20"/>
        </w:rPr>
        <w:t>torture allegations</w:t>
      </w:r>
      <w:r w:rsidR="0052258A">
        <w:rPr>
          <w:rFonts w:cs="Arial"/>
          <w:b/>
          <w:i/>
          <w:sz w:val="20"/>
          <w:szCs w:val="20"/>
        </w:rPr>
        <w:t>,</w:t>
      </w:r>
      <w:r w:rsidR="00CB1FB9" w:rsidRPr="00CB1FB9">
        <w:rPr>
          <w:rFonts w:cs="Arial"/>
          <w:b/>
          <w:i/>
          <w:sz w:val="20"/>
          <w:szCs w:val="20"/>
        </w:rPr>
        <w:t xml:space="preserve"> bringing anyone suspected of criminal responsibility to</w:t>
      </w:r>
      <w:r w:rsidR="00CB1FB9">
        <w:rPr>
          <w:rFonts w:cs="Arial"/>
          <w:b/>
          <w:i/>
          <w:sz w:val="20"/>
          <w:szCs w:val="20"/>
        </w:rPr>
        <w:t xml:space="preserve"> </w:t>
      </w:r>
      <w:r w:rsidR="00CB1FB9" w:rsidRPr="00CB1FB9">
        <w:rPr>
          <w:rFonts w:cs="Arial"/>
          <w:b/>
          <w:i/>
          <w:sz w:val="20"/>
          <w:szCs w:val="20"/>
        </w:rPr>
        <w:t xml:space="preserve">justice in fair trials. </w:t>
      </w:r>
      <w:r w:rsidR="009C4806">
        <w:rPr>
          <w:rFonts w:cs="Arial"/>
          <w:b/>
          <w:i/>
          <w:sz w:val="20"/>
          <w:szCs w:val="20"/>
        </w:rPr>
        <w:t xml:space="preserve">Also, </w:t>
      </w:r>
      <w:r w:rsidR="00CB1FB9" w:rsidRPr="00CB1FB9">
        <w:rPr>
          <w:rFonts w:cs="Arial"/>
          <w:b/>
          <w:i/>
          <w:sz w:val="20"/>
          <w:szCs w:val="20"/>
        </w:rPr>
        <w:t>immediate</w:t>
      </w:r>
      <w:r w:rsidR="00856F4E">
        <w:rPr>
          <w:rFonts w:cs="Arial"/>
          <w:b/>
          <w:i/>
          <w:sz w:val="20"/>
          <w:szCs w:val="20"/>
        </w:rPr>
        <w:t>ly establish an</w:t>
      </w:r>
      <w:r w:rsidR="00CB1FB9" w:rsidRPr="00CB1FB9">
        <w:rPr>
          <w:rFonts w:cs="Arial"/>
          <w:b/>
          <w:i/>
          <w:sz w:val="20"/>
          <w:szCs w:val="20"/>
        </w:rPr>
        <w:t xml:space="preserve"> </w:t>
      </w:r>
      <w:r w:rsidR="00F72711">
        <w:rPr>
          <w:rFonts w:cs="Arial"/>
          <w:b/>
          <w:i/>
          <w:sz w:val="20"/>
          <w:szCs w:val="20"/>
        </w:rPr>
        <w:t>official</w:t>
      </w:r>
      <w:r w:rsidR="00F97BC3">
        <w:rPr>
          <w:rFonts w:cs="Arial"/>
          <w:b/>
          <w:i/>
          <w:sz w:val="20"/>
          <w:szCs w:val="20"/>
        </w:rPr>
        <w:t xml:space="preserve"> </w:t>
      </w:r>
      <w:r w:rsidR="00CB1FB9" w:rsidRPr="00CB1FB9">
        <w:rPr>
          <w:rFonts w:cs="Arial"/>
          <w:b/>
          <w:i/>
          <w:sz w:val="20"/>
          <w:szCs w:val="20"/>
        </w:rPr>
        <w:t xml:space="preserve">moratorium on executions with a view </w:t>
      </w:r>
      <w:r w:rsidR="00F97BC3">
        <w:rPr>
          <w:rFonts w:cs="Arial"/>
          <w:b/>
          <w:i/>
          <w:sz w:val="20"/>
          <w:szCs w:val="20"/>
        </w:rPr>
        <w:t xml:space="preserve">to </w:t>
      </w:r>
      <w:r w:rsidR="00CB1FB9" w:rsidRPr="00CB1FB9">
        <w:rPr>
          <w:rFonts w:cs="Arial"/>
          <w:b/>
          <w:i/>
          <w:sz w:val="20"/>
          <w:szCs w:val="20"/>
        </w:rPr>
        <w:t>abolishing the death penalty</w:t>
      </w:r>
      <w:r w:rsidR="00F41B66">
        <w:rPr>
          <w:rFonts w:cs="Arial"/>
          <w:b/>
          <w:i/>
          <w:sz w:val="20"/>
          <w:szCs w:val="20"/>
        </w:rPr>
        <w:t>.</w:t>
      </w:r>
      <w:r w:rsidR="009D5F6F">
        <w:rPr>
          <w:rFonts w:cs="Arial"/>
          <w:b/>
          <w:i/>
          <w:sz w:val="20"/>
          <w:szCs w:val="20"/>
        </w:rPr>
        <w:t xml:space="preserve"> </w:t>
      </w:r>
    </w:p>
    <w:p w14:paraId="0B792499" w14:textId="77777777" w:rsidR="00CE1342" w:rsidRDefault="00CE1342" w:rsidP="0018231C">
      <w:pPr>
        <w:spacing w:after="0" w:line="240" w:lineRule="auto"/>
        <w:ind w:left="-283"/>
        <w:rPr>
          <w:rFonts w:cs="Arial"/>
          <w:b/>
          <w:i/>
          <w:sz w:val="20"/>
          <w:szCs w:val="20"/>
        </w:rPr>
      </w:pPr>
    </w:p>
    <w:p w14:paraId="38A609AA" w14:textId="6377CA68" w:rsidR="00B16B36" w:rsidRDefault="009D5F6F" w:rsidP="00F73374">
      <w:pPr>
        <w:spacing w:after="0" w:line="240" w:lineRule="auto"/>
        <w:ind w:left="-283"/>
        <w:rPr>
          <w:rFonts w:cs="Arial"/>
          <w:i/>
          <w:sz w:val="20"/>
          <w:szCs w:val="20"/>
        </w:rPr>
      </w:pPr>
      <w:r w:rsidRPr="00203A02">
        <w:rPr>
          <w:rFonts w:cs="Arial"/>
          <w:i/>
          <w:sz w:val="20"/>
          <w:szCs w:val="20"/>
        </w:rPr>
        <w:t>Yours sincerely,</w:t>
      </w:r>
    </w:p>
    <w:p w14:paraId="15D754DB" w14:textId="4FF6900F" w:rsidR="0082127B" w:rsidRPr="0082127B" w:rsidRDefault="0082127B" w:rsidP="0082127B">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5C3B171D" w14:textId="77777777" w:rsidR="000E4551" w:rsidRDefault="000E4551" w:rsidP="00CD3EDF">
      <w:pPr>
        <w:spacing w:after="0" w:line="240" w:lineRule="auto"/>
        <w:rPr>
          <w:rFonts w:ascii="Amnesty Trade Gothic Light" w:hAnsi="Amnesty Trade Gothic Light" w:cs="Arial"/>
          <w:szCs w:val="18"/>
        </w:rPr>
      </w:pPr>
    </w:p>
    <w:p w14:paraId="247A7878" w14:textId="5B87C892" w:rsidR="00B752A9" w:rsidRPr="00296ECE" w:rsidRDefault="003204E1" w:rsidP="003F25A9">
      <w:pPr>
        <w:spacing w:after="0" w:line="240" w:lineRule="auto"/>
        <w:rPr>
          <w:rFonts w:asciiTheme="minorBidi" w:hAnsiTheme="minorBidi" w:cstheme="minorBidi"/>
          <w:sz w:val="19"/>
          <w:szCs w:val="19"/>
          <w:lang w:eastAsia="en-US"/>
        </w:rPr>
      </w:pPr>
      <w:r w:rsidRPr="00296ECE">
        <w:rPr>
          <w:rFonts w:asciiTheme="minorBidi" w:hAnsiTheme="minorBidi" w:cstheme="minorBidi"/>
          <w:sz w:val="19"/>
          <w:szCs w:val="19"/>
          <w:lang w:eastAsia="en-US"/>
        </w:rPr>
        <w:t xml:space="preserve">On </w:t>
      </w:r>
      <w:r w:rsidR="00797700" w:rsidRPr="00296ECE">
        <w:rPr>
          <w:rFonts w:asciiTheme="minorBidi" w:hAnsiTheme="minorBidi" w:cstheme="minorBidi"/>
          <w:sz w:val="19"/>
          <w:szCs w:val="19"/>
          <w:lang w:eastAsia="en-US"/>
        </w:rPr>
        <w:t>4</w:t>
      </w:r>
      <w:r w:rsidRPr="00296ECE">
        <w:rPr>
          <w:rFonts w:asciiTheme="minorBidi" w:hAnsiTheme="minorBidi" w:cstheme="minorBidi"/>
          <w:sz w:val="19"/>
          <w:szCs w:val="19"/>
          <w:lang w:eastAsia="en-US"/>
        </w:rPr>
        <w:t xml:space="preserve"> </w:t>
      </w:r>
      <w:r w:rsidR="00797700" w:rsidRPr="00296ECE">
        <w:rPr>
          <w:rFonts w:asciiTheme="minorBidi" w:hAnsiTheme="minorBidi" w:cstheme="minorBidi"/>
          <w:sz w:val="19"/>
          <w:szCs w:val="19"/>
          <w:lang w:eastAsia="en-US"/>
        </w:rPr>
        <w:t xml:space="preserve">August </w:t>
      </w:r>
      <w:r w:rsidRPr="00296ECE">
        <w:rPr>
          <w:rFonts w:asciiTheme="minorBidi" w:hAnsiTheme="minorBidi" w:cstheme="minorBidi"/>
          <w:sz w:val="19"/>
          <w:szCs w:val="19"/>
          <w:lang w:eastAsia="en-US"/>
        </w:rPr>
        <w:t xml:space="preserve">2023, </w:t>
      </w:r>
      <w:r w:rsidR="00974A73" w:rsidRPr="00296ECE">
        <w:rPr>
          <w:rFonts w:asciiTheme="minorBidi" w:hAnsiTheme="minorBidi" w:cstheme="minorBidi"/>
          <w:sz w:val="19"/>
          <w:szCs w:val="19"/>
          <w:lang w:eastAsia="en-US"/>
        </w:rPr>
        <w:t xml:space="preserve">agents </w:t>
      </w:r>
      <w:r w:rsidR="007B4B8A" w:rsidRPr="00296ECE">
        <w:rPr>
          <w:rFonts w:asciiTheme="minorBidi" w:hAnsiTheme="minorBidi" w:cstheme="minorBidi"/>
          <w:sz w:val="19"/>
          <w:szCs w:val="19"/>
          <w:lang w:eastAsia="en-US"/>
        </w:rPr>
        <w:t xml:space="preserve">from the Ministry of Intelligence </w:t>
      </w:r>
      <w:r w:rsidR="00974A73" w:rsidRPr="00296ECE">
        <w:rPr>
          <w:rFonts w:asciiTheme="minorBidi" w:hAnsiTheme="minorBidi" w:cstheme="minorBidi"/>
          <w:sz w:val="19"/>
          <w:szCs w:val="19"/>
          <w:lang w:eastAsia="en-US"/>
        </w:rPr>
        <w:t xml:space="preserve">arbitrary arrested </w:t>
      </w:r>
      <w:r w:rsidR="007B4B8A" w:rsidRPr="00296ECE">
        <w:rPr>
          <w:rFonts w:asciiTheme="minorBidi" w:hAnsiTheme="minorBidi" w:cstheme="minorBidi"/>
          <w:sz w:val="19"/>
          <w:szCs w:val="19"/>
          <w:lang w:eastAsia="en-US"/>
        </w:rPr>
        <w:t xml:space="preserve">Pakhshan Azizi at her </w:t>
      </w:r>
      <w:r w:rsidR="009C6274" w:rsidRPr="00296ECE">
        <w:rPr>
          <w:rFonts w:asciiTheme="minorBidi" w:hAnsiTheme="minorBidi" w:cstheme="minorBidi"/>
          <w:sz w:val="19"/>
          <w:szCs w:val="19"/>
          <w:lang w:eastAsia="en-US"/>
        </w:rPr>
        <w:t xml:space="preserve">family </w:t>
      </w:r>
      <w:r w:rsidR="007B4B8A" w:rsidRPr="00296ECE">
        <w:rPr>
          <w:rFonts w:asciiTheme="minorBidi" w:hAnsiTheme="minorBidi" w:cstheme="minorBidi"/>
          <w:sz w:val="19"/>
          <w:szCs w:val="19"/>
          <w:lang w:eastAsia="en-US"/>
        </w:rPr>
        <w:t xml:space="preserve">home in Tehran along with </w:t>
      </w:r>
      <w:r w:rsidR="00F46A6F" w:rsidRPr="00296ECE">
        <w:rPr>
          <w:rFonts w:asciiTheme="minorBidi" w:hAnsiTheme="minorBidi" w:cstheme="minorBidi"/>
          <w:sz w:val="19"/>
          <w:szCs w:val="19"/>
          <w:lang w:eastAsia="en-US"/>
        </w:rPr>
        <w:t xml:space="preserve">several </w:t>
      </w:r>
      <w:r w:rsidR="009C6274" w:rsidRPr="00296ECE">
        <w:rPr>
          <w:rFonts w:asciiTheme="minorBidi" w:hAnsiTheme="minorBidi" w:cstheme="minorBidi"/>
          <w:sz w:val="19"/>
          <w:szCs w:val="19"/>
          <w:lang w:eastAsia="en-US"/>
        </w:rPr>
        <w:t>relatives</w:t>
      </w:r>
      <w:r w:rsidR="00F46A6F" w:rsidRPr="00296ECE">
        <w:rPr>
          <w:rFonts w:asciiTheme="minorBidi" w:hAnsiTheme="minorBidi" w:cstheme="minorBidi"/>
          <w:sz w:val="19"/>
          <w:szCs w:val="19"/>
          <w:lang w:eastAsia="en-US"/>
        </w:rPr>
        <w:t xml:space="preserve">, including </w:t>
      </w:r>
      <w:r w:rsidR="00FE5DB2" w:rsidRPr="00296ECE">
        <w:rPr>
          <w:rFonts w:asciiTheme="minorBidi" w:hAnsiTheme="minorBidi" w:cstheme="minorBidi"/>
          <w:sz w:val="19"/>
          <w:szCs w:val="19"/>
          <w:lang w:eastAsia="en-US"/>
        </w:rPr>
        <w:t>Aziz Azizi, her father</w:t>
      </w:r>
      <w:r w:rsidR="009554BC" w:rsidRPr="00296ECE">
        <w:rPr>
          <w:rFonts w:asciiTheme="minorBidi" w:hAnsiTheme="minorBidi" w:cstheme="minorBidi"/>
          <w:sz w:val="19"/>
          <w:szCs w:val="19"/>
          <w:lang w:eastAsia="en-US"/>
        </w:rPr>
        <w:t>,</w:t>
      </w:r>
      <w:r w:rsidR="00F46A6F" w:rsidRPr="00296ECE">
        <w:rPr>
          <w:rFonts w:asciiTheme="minorBidi" w:hAnsiTheme="minorBidi" w:cstheme="minorBidi"/>
          <w:sz w:val="19"/>
          <w:szCs w:val="19"/>
          <w:lang w:eastAsia="en-US"/>
        </w:rPr>
        <w:t xml:space="preserve"> and</w:t>
      </w:r>
      <w:r w:rsidR="00FE5DB2" w:rsidRPr="00296ECE">
        <w:rPr>
          <w:rFonts w:asciiTheme="minorBidi" w:hAnsiTheme="minorBidi" w:cstheme="minorBidi"/>
          <w:sz w:val="19"/>
          <w:szCs w:val="19"/>
          <w:lang w:eastAsia="en-US"/>
        </w:rPr>
        <w:t xml:space="preserve"> Pash</w:t>
      </w:r>
      <w:r w:rsidR="00677354" w:rsidRPr="00296ECE">
        <w:rPr>
          <w:rFonts w:asciiTheme="minorBidi" w:hAnsiTheme="minorBidi" w:cstheme="minorBidi"/>
          <w:sz w:val="19"/>
          <w:szCs w:val="19"/>
          <w:lang w:eastAsia="en-US"/>
        </w:rPr>
        <w:t>ang Azizi, her sister</w:t>
      </w:r>
      <w:r w:rsidR="009554BC" w:rsidRPr="00296ECE">
        <w:rPr>
          <w:rFonts w:asciiTheme="minorBidi" w:hAnsiTheme="minorBidi" w:cstheme="minorBidi"/>
          <w:sz w:val="19"/>
          <w:szCs w:val="19"/>
          <w:lang w:eastAsia="en-US"/>
        </w:rPr>
        <w:t>,</w:t>
      </w:r>
      <w:r w:rsidR="00677354" w:rsidRPr="00296ECE">
        <w:rPr>
          <w:rFonts w:asciiTheme="minorBidi" w:hAnsiTheme="minorBidi" w:cstheme="minorBidi"/>
          <w:sz w:val="19"/>
          <w:szCs w:val="19"/>
          <w:lang w:eastAsia="en-US"/>
        </w:rPr>
        <w:t xml:space="preserve"> </w:t>
      </w:r>
      <w:r w:rsidR="00FB73D4" w:rsidRPr="00296ECE">
        <w:rPr>
          <w:rFonts w:asciiTheme="minorBidi" w:hAnsiTheme="minorBidi" w:cstheme="minorBidi"/>
          <w:sz w:val="19"/>
          <w:szCs w:val="19"/>
          <w:lang w:eastAsia="en-US"/>
        </w:rPr>
        <w:t xml:space="preserve">and transferred </w:t>
      </w:r>
      <w:r w:rsidR="00192B8D" w:rsidRPr="00296ECE">
        <w:rPr>
          <w:rFonts w:asciiTheme="minorBidi" w:hAnsiTheme="minorBidi" w:cstheme="minorBidi"/>
          <w:sz w:val="19"/>
          <w:szCs w:val="19"/>
          <w:lang w:eastAsia="en-US"/>
        </w:rPr>
        <w:t xml:space="preserve">them </w:t>
      </w:r>
      <w:r w:rsidR="00FB73D4" w:rsidRPr="00296ECE">
        <w:rPr>
          <w:rFonts w:asciiTheme="minorBidi" w:hAnsiTheme="minorBidi" w:cstheme="minorBidi"/>
          <w:sz w:val="19"/>
          <w:szCs w:val="19"/>
          <w:lang w:eastAsia="en-US"/>
        </w:rPr>
        <w:t>to Evin prison.</w:t>
      </w:r>
      <w:r w:rsidR="00AE35A0" w:rsidRPr="00296ECE">
        <w:rPr>
          <w:rFonts w:asciiTheme="minorBidi" w:hAnsiTheme="minorBidi" w:cstheme="minorBidi"/>
          <w:sz w:val="19"/>
          <w:szCs w:val="19"/>
          <w:lang w:eastAsia="en-US"/>
        </w:rPr>
        <w:t xml:space="preserve"> Pakhshan Azizi’s </w:t>
      </w:r>
      <w:r w:rsidR="00281EEB" w:rsidRPr="00296ECE">
        <w:rPr>
          <w:rFonts w:asciiTheme="minorBidi" w:hAnsiTheme="minorBidi" w:cstheme="minorBidi"/>
          <w:sz w:val="19"/>
          <w:szCs w:val="19"/>
          <w:lang w:eastAsia="en-US"/>
        </w:rPr>
        <w:t xml:space="preserve">family members were </w:t>
      </w:r>
      <w:r w:rsidR="00AE35A0" w:rsidRPr="00296ECE">
        <w:rPr>
          <w:rFonts w:asciiTheme="minorBidi" w:hAnsiTheme="minorBidi" w:cstheme="minorBidi"/>
          <w:sz w:val="19"/>
          <w:szCs w:val="19"/>
          <w:lang w:eastAsia="en-US"/>
        </w:rPr>
        <w:t>released from prison on bail</w:t>
      </w:r>
      <w:r w:rsidR="00FB73D4" w:rsidRPr="00296ECE">
        <w:rPr>
          <w:rFonts w:asciiTheme="minorBidi" w:hAnsiTheme="minorBidi" w:cstheme="minorBidi"/>
          <w:sz w:val="19"/>
          <w:szCs w:val="19"/>
          <w:lang w:eastAsia="en-US"/>
        </w:rPr>
        <w:t xml:space="preserve"> </w:t>
      </w:r>
      <w:r w:rsidR="00AE35A0" w:rsidRPr="00296ECE">
        <w:rPr>
          <w:rFonts w:asciiTheme="minorBidi" w:hAnsiTheme="minorBidi" w:cstheme="minorBidi"/>
          <w:sz w:val="19"/>
          <w:szCs w:val="19"/>
          <w:lang w:eastAsia="en-US"/>
        </w:rPr>
        <w:t>about two weeks later</w:t>
      </w:r>
      <w:r w:rsidR="00AA3EAB" w:rsidRPr="00296ECE">
        <w:rPr>
          <w:rFonts w:asciiTheme="minorBidi" w:hAnsiTheme="minorBidi" w:cstheme="minorBidi"/>
          <w:sz w:val="19"/>
          <w:szCs w:val="19"/>
          <w:lang w:eastAsia="en-US"/>
        </w:rPr>
        <w:t>. They were</w:t>
      </w:r>
      <w:r w:rsidR="00493836" w:rsidRPr="00296ECE">
        <w:rPr>
          <w:rFonts w:asciiTheme="minorBidi" w:hAnsiTheme="minorBidi" w:cstheme="minorBidi"/>
          <w:sz w:val="19"/>
          <w:szCs w:val="19"/>
          <w:lang w:eastAsia="en-US"/>
        </w:rPr>
        <w:t xml:space="preserve"> subsequently tried in the same case as Pakhs</w:t>
      </w:r>
      <w:r w:rsidR="008D318B" w:rsidRPr="00296ECE">
        <w:rPr>
          <w:rFonts w:asciiTheme="minorBidi" w:hAnsiTheme="minorBidi" w:cstheme="minorBidi"/>
          <w:sz w:val="19"/>
          <w:szCs w:val="19"/>
          <w:lang w:eastAsia="en-US"/>
        </w:rPr>
        <w:t>h</w:t>
      </w:r>
      <w:r w:rsidR="00493836" w:rsidRPr="00296ECE">
        <w:rPr>
          <w:rFonts w:asciiTheme="minorBidi" w:hAnsiTheme="minorBidi" w:cstheme="minorBidi"/>
          <w:sz w:val="19"/>
          <w:szCs w:val="19"/>
          <w:lang w:eastAsia="en-US"/>
        </w:rPr>
        <w:t>an Azizi</w:t>
      </w:r>
      <w:r w:rsidR="0000736E" w:rsidRPr="00296ECE">
        <w:rPr>
          <w:rFonts w:asciiTheme="minorBidi" w:hAnsiTheme="minorBidi" w:cstheme="minorBidi"/>
          <w:sz w:val="19"/>
          <w:szCs w:val="19"/>
          <w:lang w:eastAsia="en-US"/>
        </w:rPr>
        <w:t xml:space="preserve"> before Branch 26 of the Revolutionary C</w:t>
      </w:r>
      <w:r w:rsidR="00130387" w:rsidRPr="00296ECE">
        <w:rPr>
          <w:rFonts w:asciiTheme="minorBidi" w:hAnsiTheme="minorBidi" w:cstheme="minorBidi"/>
          <w:sz w:val="19"/>
          <w:szCs w:val="19"/>
          <w:lang w:eastAsia="en-US"/>
        </w:rPr>
        <w:t>o</w:t>
      </w:r>
      <w:r w:rsidR="0000736E" w:rsidRPr="00296ECE">
        <w:rPr>
          <w:rFonts w:asciiTheme="minorBidi" w:hAnsiTheme="minorBidi" w:cstheme="minorBidi"/>
          <w:sz w:val="19"/>
          <w:szCs w:val="19"/>
          <w:lang w:eastAsia="en-US"/>
        </w:rPr>
        <w:t>urt</w:t>
      </w:r>
      <w:r w:rsidR="0018231C" w:rsidRPr="00296ECE">
        <w:rPr>
          <w:rFonts w:asciiTheme="minorBidi" w:hAnsiTheme="minorBidi" w:cstheme="minorBidi"/>
          <w:sz w:val="19"/>
          <w:szCs w:val="19"/>
          <w:lang w:eastAsia="en-US"/>
        </w:rPr>
        <w:t xml:space="preserve">, and sentenced to </w:t>
      </w:r>
      <w:r w:rsidR="0089427E" w:rsidRPr="00296ECE">
        <w:rPr>
          <w:rFonts w:asciiTheme="minorBidi" w:hAnsiTheme="minorBidi" w:cstheme="minorBidi"/>
          <w:sz w:val="19"/>
          <w:szCs w:val="19"/>
          <w:lang w:eastAsia="en-US"/>
        </w:rPr>
        <w:t xml:space="preserve">between </w:t>
      </w:r>
      <w:r w:rsidR="0018231C" w:rsidRPr="00296ECE">
        <w:rPr>
          <w:rFonts w:asciiTheme="minorBidi" w:hAnsiTheme="minorBidi" w:cstheme="minorBidi"/>
          <w:sz w:val="19"/>
          <w:szCs w:val="19"/>
          <w:lang w:eastAsia="en-US"/>
        </w:rPr>
        <w:t xml:space="preserve">one year </w:t>
      </w:r>
      <w:r w:rsidR="004A067C" w:rsidRPr="00296ECE">
        <w:rPr>
          <w:rFonts w:asciiTheme="minorBidi" w:hAnsiTheme="minorBidi" w:cstheme="minorBidi"/>
          <w:sz w:val="19"/>
          <w:szCs w:val="19"/>
          <w:lang w:eastAsia="en-US"/>
        </w:rPr>
        <w:t xml:space="preserve">and </w:t>
      </w:r>
      <w:r w:rsidR="0089427E" w:rsidRPr="00296ECE">
        <w:rPr>
          <w:rFonts w:asciiTheme="minorBidi" w:hAnsiTheme="minorBidi" w:cstheme="minorBidi"/>
          <w:sz w:val="19"/>
          <w:szCs w:val="19"/>
          <w:lang w:eastAsia="en-US"/>
        </w:rPr>
        <w:t>two years</w:t>
      </w:r>
      <w:r w:rsidR="00E25FEF" w:rsidRPr="00296ECE">
        <w:rPr>
          <w:rFonts w:asciiTheme="minorBidi" w:hAnsiTheme="minorBidi" w:cstheme="minorBidi"/>
          <w:sz w:val="19"/>
          <w:szCs w:val="19"/>
          <w:lang w:eastAsia="en-US"/>
        </w:rPr>
        <w:t>’</w:t>
      </w:r>
      <w:r w:rsidR="00AA3EAB" w:rsidRPr="00296ECE">
        <w:rPr>
          <w:rFonts w:asciiTheme="minorBidi" w:hAnsiTheme="minorBidi" w:cstheme="minorBidi"/>
          <w:sz w:val="19"/>
          <w:szCs w:val="19"/>
          <w:lang w:eastAsia="en-US"/>
        </w:rPr>
        <w:t xml:space="preserve"> imprisonment</w:t>
      </w:r>
      <w:r w:rsidR="00130387" w:rsidRPr="00296ECE">
        <w:rPr>
          <w:rFonts w:asciiTheme="minorBidi" w:hAnsiTheme="minorBidi" w:cstheme="minorBidi"/>
          <w:sz w:val="19"/>
          <w:szCs w:val="19"/>
          <w:lang w:eastAsia="en-US"/>
        </w:rPr>
        <w:t xml:space="preserve"> on </w:t>
      </w:r>
      <w:r w:rsidR="000E6037" w:rsidRPr="00296ECE">
        <w:rPr>
          <w:rFonts w:asciiTheme="minorBidi" w:hAnsiTheme="minorBidi" w:cstheme="minorBidi"/>
          <w:sz w:val="19"/>
          <w:szCs w:val="19"/>
          <w:lang w:eastAsia="en-US"/>
        </w:rPr>
        <w:t>national security</w:t>
      </w:r>
      <w:r w:rsidR="00470DC8" w:rsidRPr="00296ECE">
        <w:rPr>
          <w:rFonts w:asciiTheme="minorBidi" w:hAnsiTheme="minorBidi" w:cstheme="minorBidi"/>
          <w:sz w:val="19"/>
          <w:szCs w:val="19"/>
          <w:lang w:eastAsia="en-US"/>
        </w:rPr>
        <w:t xml:space="preserve"> and other </w:t>
      </w:r>
      <w:r w:rsidR="00130387" w:rsidRPr="00296ECE">
        <w:rPr>
          <w:rFonts w:asciiTheme="minorBidi" w:hAnsiTheme="minorBidi" w:cstheme="minorBidi"/>
          <w:sz w:val="19"/>
          <w:szCs w:val="19"/>
          <w:lang w:eastAsia="en-US"/>
        </w:rPr>
        <w:t>charges that include</w:t>
      </w:r>
      <w:r w:rsidR="0089427E" w:rsidRPr="00296ECE">
        <w:rPr>
          <w:rFonts w:asciiTheme="minorBidi" w:hAnsiTheme="minorBidi" w:cstheme="minorBidi"/>
          <w:sz w:val="19"/>
          <w:szCs w:val="19"/>
          <w:lang w:eastAsia="en-US"/>
        </w:rPr>
        <w:t xml:space="preserve"> </w:t>
      </w:r>
      <w:r w:rsidR="00074CDE" w:rsidRPr="00296ECE">
        <w:rPr>
          <w:rFonts w:asciiTheme="minorBidi" w:hAnsiTheme="minorBidi" w:cstheme="minorBidi"/>
          <w:sz w:val="19"/>
          <w:szCs w:val="19"/>
          <w:lang w:eastAsia="en-US"/>
        </w:rPr>
        <w:t xml:space="preserve">“aiding </w:t>
      </w:r>
      <w:r w:rsidR="008B7BD1" w:rsidRPr="00296ECE">
        <w:rPr>
          <w:rFonts w:asciiTheme="minorBidi" w:hAnsiTheme="minorBidi" w:cstheme="minorBidi"/>
          <w:sz w:val="19"/>
          <w:szCs w:val="19"/>
          <w:lang w:eastAsia="en-US"/>
        </w:rPr>
        <w:t>a</w:t>
      </w:r>
      <w:r w:rsidR="002B761C" w:rsidRPr="00296ECE">
        <w:rPr>
          <w:rFonts w:asciiTheme="minorBidi" w:hAnsiTheme="minorBidi" w:cstheme="minorBidi"/>
          <w:sz w:val="19"/>
          <w:szCs w:val="19"/>
          <w:lang w:eastAsia="en-US"/>
        </w:rPr>
        <w:t xml:space="preserve"> </w:t>
      </w:r>
      <w:r w:rsidR="000C22FE" w:rsidRPr="00296ECE">
        <w:rPr>
          <w:rFonts w:asciiTheme="minorBidi" w:hAnsiTheme="minorBidi" w:cstheme="minorBidi"/>
          <w:sz w:val="19"/>
          <w:szCs w:val="19"/>
          <w:lang w:eastAsia="en-US"/>
        </w:rPr>
        <w:t xml:space="preserve">criminal </w:t>
      </w:r>
      <w:r w:rsidR="008B7BD1" w:rsidRPr="00296ECE">
        <w:rPr>
          <w:rFonts w:asciiTheme="minorBidi" w:hAnsiTheme="minorBidi" w:cstheme="minorBidi"/>
          <w:sz w:val="19"/>
          <w:szCs w:val="19"/>
          <w:lang w:eastAsia="en-US"/>
        </w:rPr>
        <w:t>to evade trial and conviction</w:t>
      </w:r>
      <w:r w:rsidR="00CE4159" w:rsidRPr="00296ECE">
        <w:rPr>
          <w:rFonts w:asciiTheme="minorBidi" w:hAnsiTheme="minorBidi" w:cstheme="minorBidi"/>
          <w:sz w:val="19"/>
          <w:szCs w:val="19"/>
          <w:lang w:eastAsia="en-US"/>
        </w:rPr>
        <w:t>”</w:t>
      </w:r>
      <w:r w:rsidR="00B07C68" w:rsidRPr="00296ECE">
        <w:rPr>
          <w:rFonts w:asciiTheme="minorBidi" w:hAnsiTheme="minorBidi" w:cstheme="minorBidi"/>
          <w:sz w:val="19"/>
          <w:szCs w:val="19"/>
          <w:lang w:eastAsia="en-US"/>
        </w:rPr>
        <w:t xml:space="preserve"> in </w:t>
      </w:r>
      <w:r w:rsidR="000C22FE" w:rsidRPr="00296ECE">
        <w:rPr>
          <w:rFonts w:asciiTheme="minorBidi" w:hAnsiTheme="minorBidi" w:cstheme="minorBidi"/>
          <w:sz w:val="19"/>
          <w:szCs w:val="19"/>
          <w:lang w:eastAsia="en-US"/>
        </w:rPr>
        <w:t xml:space="preserve">apparent </w:t>
      </w:r>
      <w:r w:rsidR="00B07C68" w:rsidRPr="00296ECE">
        <w:rPr>
          <w:rFonts w:asciiTheme="minorBidi" w:hAnsiTheme="minorBidi" w:cstheme="minorBidi"/>
          <w:sz w:val="19"/>
          <w:szCs w:val="19"/>
          <w:lang w:eastAsia="en-US"/>
        </w:rPr>
        <w:t>reference to Pakhshan Azizi</w:t>
      </w:r>
      <w:r w:rsidR="00F825ED" w:rsidRPr="00296ECE">
        <w:rPr>
          <w:rFonts w:asciiTheme="minorBidi" w:hAnsiTheme="minorBidi" w:cstheme="minorBidi"/>
          <w:sz w:val="19"/>
          <w:szCs w:val="19"/>
          <w:lang w:eastAsia="en-US"/>
        </w:rPr>
        <w:t>. In late September 2024, their convictions and sentences</w:t>
      </w:r>
      <w:r w:rsidR="000057CF" w:rsidRPr="00296ECE">
        <w:rPr>
          <w:rFonts w:asciiTheme="minorBidi" w:hAnsiTheme="minorBidi" w:cstheme="minorBidi"/>
          <w:sz w:val="19"/>
          <w:szCs w:val="19"/>
          <w:lang w:eastAsia="en-US"/>
        </w:rPr>
        <w:t xml:space="preserve"> were upheld on </w:t>
      </w:r>
      <w:r w:rsidR="00A650AA" w:rsidRPr="00296ECE">
        <w:rPr>
          <w:rFonts w:asciiTheme="minorBidi" w:hAnsiTheme="minorBidi" w:cstheme="minorBidi"/>
          <w:sz w:val="19"/>
          <w:szCs w:val="19"/>
          <w:lang w:eastAsia="en-US"/>
        </w:rPr>
        <w:t>appeal</w:t>
      </w:r>
      <w:r w:rsidR="000057CF" w:rsidRPr="00296ECE">
        <w:rPr>
          <w:rFonts w:asciiTheme="minorBidi" w:hAnsiTheme="minorBidi" w:cstheme="minorBidi"/>
          <w:sz w:val="19"/>
          <w:szCs w:val="19"/>
          <w:lang w:eastAsia="en-US"/>
        </w:rPr>
        <w:t>.</w:t>
      </w:r>
      <w:r w:rsidR="00C631CE" w:rsidRPr="00296ECE">
        <w:rPr>
          <w:rFonts w:asciiTheme="minorBidi" w:hAnsiTheme="minorBidi" w:cstheme="minorBidi"/>
          <w:sz w:val="19"/>
          <w:szCs w:val="19"/>
          <w:lang w:eastAsia="en-US"/>
        </w:rPr>
        <w:t xml:space="preserve"> </w:t>
      </w:r>
    </w:p>
    <w:p w14:paraId="5CAB6509" w14:textId="77777777" w:rsidR="00F37A8E" w:rsidRPr="00296ECE" w:rsidRDefault="00F37A8E" w:rsidP="003F25A9">
      <w:pPr>
        <w:spacing w:after="0" w:line="240" w:lineRule="auto"/>
        <w:rPr>
          <w:rFonts w:asciiTheme="minorBidi" w:hAnsiTheme="minorBidi" w:cstheme="minorBidi"/>
          <w:sz w:val="19"/>
          <w:szCs w:val="19"/>
          <w:lang w:eastAsia="en-US"/>
        </w:rPr>
      </w:pPr>
    </w:p>
    <w:p w14:paraId="112CA66B" w14:textId="03267B9C" w:rsidR="008A241B" w:rsidRPr="00296ECE" w:rsidRDefault="00F37A8E" w:rsidP="0036374A">
      <w:pPr>
        <w:spacing w:after="0" w:line="240" w:lineRule="auto"/>
        <w:rPr>
          <w:rFonts w:asciiTheme="minorBidi" w:hAnsiTheme="minorBidi" w:cstheme="minorBidi"/>
          <w:sz w:val="19"/>
          <w:szCs w:val="19"/>
          <w:lang w:eastAsia="en-US"/>
        </w:rPr>
      </w:pPr>
      <w:r w:rsidRPr="00296ECE">
        <w:rPr>
          <w:rFonts w:asciiTheme="minorBidi" w:hAnsiTheme="minorBidi" w:cstheme="minorBidi"/>
          <w:sz w:val="19"/>
          <w:szCs w:val="19"/>
          <w:lang w:eastAsia="en-US"/>
        </w:rPr>
        <w:t>In a</w:t>
      </w:r>
      <w:r w:rsidR="00893FA4" w:rsidRPr="00296ECE">
        <w:rPr>
          <w:rFonts w:asciiTheme="minorBidi" w:hAnsiTheme="minorBidi" w:cstheme="minorBidi"/>
          <w:sz w:val="19"/>
          <w:szCs w:val="19"/>
          <w:lang w:eastAsia="en-US"/>
        </w:rPr>
        <w:t xml:space="preserve">n </w:t>
      </w:r>
      <w:r w:rsidRPr="00296ECE">
        <w:rPr>
          <w:rFonts w:asciiTheme="minorBidi" w:hAnsiTheme="minorBidi" w:cstheme="minorBidi"/>
          <w:sz w:val="19"/>
          <w:szCs w:val="19"/>
          <w:lang w:eastAsia="en-US"/>
        </w:rPr>
        <w:t>interview</w:t>
      </w:r>
      <w:r w:rsidR="0099443B" w:rsidRPr="00296ECE">
        <w:rPr>
          <w:rFonts w:asciiTheme="minorBidi" w:hAnsiTheme="minorBidi" w:cstheme="minorBidi"/>
          <w:sz w:val="19"/>
          <w:szCs w:val="19"/>
          <w:lang w:eastAsia="en-US"/>
        </w:rPr>
        <w:t xml:space="preserve"> </w:t>
      </w:r>
      <w:r w:rsidR="00893FA4" w:rsidRPr="00296ECE">
        <w:rPr>
          <w:rFonts w:asciiTheme="minorBidi" w:hAnsiTheme="minorBidi" w:cstheme="minorBidi"/>
          <w:sz w:val="19"/>
          <w:szCs w:val="19"/>
          <w:lang w:eastAsia="en-US"/>
        </w:rPr>
        <w:t xml:space="preserve">with Iranian media </w:t>
      </w:r>
      <w:r w:rsidR="00A0303B" w:rsidRPr="00296ECE">
        <w:rPr>
          <w:rFonts w:asciiTheme="minorBidi" w:hAnsiTheme="minorBidi" w:cstheme="minorBidi"/>
          <w:sz w:val="19"/>
          <w:szCs w:val="19"/>
          <w:lang w:eastAsia="en-US"/>
        </w:rPr>
        <w:t xml:space="preserve">on 24 July 2024 </w:t>
      </w:r>
      <w:r w:rsidR="0099443B" w:rsidRPr="00296ECE">
        <w:rPr>
          <w:rFonts w:asciiTheme="minorBidi" w:hAnsiTheme="minorBidi" w:cstheme="minorBidi"/>
          <w:sz w:val="19"/>
          <w:szCs w:val="19"/>
          <w:lang w:eastAsia="en-US"/>
        </w:rPr>
        <w:t xml:space="preserve">after </w:t>
      </w:r>
      <w:r w:rsidR="00A0303B" w:rsidRPr="00296ECE">
        <w:rPr>
          <w:rFonts w:asciiTheme="minorBidi" w:hAnsiTheme="minorBidi" w:cstheme="minorBidi"/>
          <w:sz w:val="19"/>
          <w:szCs w:val="19"/>
          <w:lang w:eastAsia="en-US"/>
        </w:rPr>
        <w:t>the ve</w:t>
      </w:r>
      <w:r w:rsidR="0075385F" w:rsidRPr="00296ECE">
        <w:rPr>
          <w:rFonts w:asciiTheme="minorBidi" w:hAnsiTheme="minorBidi" w:cstheme="minorBidi"/>
          <w:sz w:val="19"/>
          <w:szCs w:val="19"/>
          <w:lang w:eastAsia="en-US"/>
        </w:rPr>
        <w:t xml:space="preserve">rdict was issued against </w:t>
      </w:r>
      <w:r w:rsidR="0099443B" w:rsidRPr="00296ECE">
        <w:rPr>
          <w:rFonts w:asciiTheme="minorBidi" w:hAnsiTheme="minorBidi" w:cstheme="minorBidi"/>
          <w:sz w:val="19"/>
          <w:szCs w:val="19"/>
          <w:lang w:eastAsia="en-US"/>
        </w:rPr>
        <w:t>Pakhshan Azizi</w:t>
      </w:r>
      <w:r w:rsidR="0075385F" w:rsidRPr="00296ECE">
        <w:rPr>
          <w:rFonts w:asciiTheme="minorBidi" w:hAnsiTheme="minorBidi" w:cstheme="minorBidi"/>
          <w:sz w:val="19"/>
          <w:szCs w:val="19"/>
          <w:lang w:eastAsia="en-US"/>
        </w:rPr>
        <w:t>,</w:t>
      </w:r>
      <w:r w:rsidR="0099443B" w:rsidRPr="00296ECE">
        <w:rPr>
          <w:rFonts w:asciiTheme="minorBidi" w:hAnsiTheme="minorBidi" w:cstheme="minorBidi"/>
          <w:sz w:val="19"/>
          <w:szCs w:val="19"/>
          <w:lang w:eastAsia="en-US"/>
        </w:rPr>
        <w:t xml:space="preserve"> </w:t>
      </w:r>
      <w:r w:rsidR="00E82338" w:rsidRPr="00296ECE">
        <w:rPr>
          <w:rFonts w:asciiTheme="minorBidi" w:hAnsiTheme="minorBidi" w:cstheme="minorBidi"/>
          <w:sz w:val="19"/>
          <w:szCs w:val="19"/>
          <w:lang w:eastAsia="en-US"/>
        </w:rPr>
        <w:t xml:space="preserve">one of </w:t>
      </w:r>
      <w:r w:rsidR="0099443B" w:rsidRPr="00296ECE">
        <w:rPr>
          <w:rFonts w:asciiTheme="minorBidi" w:hAnsiTheme="minorBidi" w:cstheme="minorBidi"/>
          <w:sz w:val="19"/>
          <w:szCs w:val="19"/>
          <w:lang w:eastAsia="en-US"/>
        </w:rPr>
        <w:t xml:space="preserve">her </w:t>
      </w:r>
      <w:r w:rsidRPr="00296ECE">
        <w:rPr>
          <w:rFonts w:asciiTheme="minorBidi" w:hAnsiTheme="minorBidi" w:cstheme="minorBidi"/>
          <w:sz w:val="19"/>
          <w:szCs w:val="19"/>
          <w:lang w:eastAsia="en-US"/>
        </w:rPr>
        <w:t>lawyers</w:t>
      </w:r>
      <w:r w:rsidR="00E75085" w:rsidRPr="00296ECE">
        <w:rPr>
          <w:rFonts w:asciiTheme="minorBidi" w:hAnsiTheme="minorBidi" w:cstheme="minorBidi"/>
          <w:sz w:val="19"/>
          <w:szCs w:val="19"/>
          <w:lang w:eastAsia="en-US"/>
        </w:rPr>
        <w:t xml:space="preserve"> reiterated </w:t>
      </w:r>
      <w:r w:rsidR="00232EF4" w:rsidRPr="00296ECE">
        <w:rPr>
          <w:rFonts w:asciiTheme="minorBidi" w:hAnsiTheme="minorBidi" w:cstheme="minorBidi"/>
          <w:sz w:val="19"/>
          <w:szCs w:val="19"/>
          <w:lang w:eastAsia="en-US"/>
        </w:rPr>
        <w:t>that “no</w:t>
      </w:r>
      <w:r w:rsidR="002E5A15" w:rsidRPr="00296ECE">
        <w:rPr>
          <w:rFonts w:asciiTheme="minorBidi" w:hAnsiTheme="minorBidi" w:cstheme="minorBidi"/>
          <w:sz w:val="19"/>
          <w:szCs w:val="19"/>
          <w:lang w:eastAsia="en-US"/>
        </w:rPr>
        <w:t>t</w:t>
      </w:r>
      <w:r w:rsidR="00232EF4" w:rsidRPr="00296ECE">
        <w:rPr>
          <w:rFonts w:asciiTheme="minorBidi" w:hAnsiTheme="minorBidi" w:cstheme="minorBidi"/>
          <w:sz w:val="19"/>
          <w:szCs w:val="19"/>
          <w:lang w:eastAsia="en-US"/>
        </w:rPr>
        <w:t xml:space="preserve"> only has </w:t>
      </w:r>
      <w:r w:rsidR="002E5A15" w:rsidRPr="00296ECE">
        <w:rPr>
          <w:rFonts w:asciiTheme="minorBidi" w:hAnsiTheme="minorBidi" w:cstheme="minorBidi"/>
          <w:sz w:val="19"/>
          <w:szCs w:val="19"/>
          <w:lang w:eastAsia="en-US"/>
        </w:rPr>
        <w:t>Ms [</w:t>
      </w:r>
      <w:r w:rsidR="00E75085" w:rsidRPr="00296ECE">
        <w:rPr>
          <w:rFonts w:asciiTheme="minorBidi" w:hAnsiTheme="minorBidi" w:cstheme="minorBidi"/>
          <w:sz w:val="19"/>
          <w:szCs w:val="19"/>
          <w:lang w:eastAsia="en-US"/>
        </w:rPr>
        <w:t>Pakhshan</w:t>
      </w:r>
      <w:r w:rsidR="002E5A15" w:rsidRPr="00296ECE">
        <w:rPr>
          <w:rFonts w:asciiTheme="minorBidi" w:hAnsiTheme="minorBidi" w:cstheme="minorBidi"/>
          <w:sz w:val="19"/>
          <w:szCs w:val="19"/>
          <w:lang w:eastAsia="en-US"/>
        </w:rPr>
        <w:t>]</w:t>
      </w:r>
      <w:r w:rsidR="00E75085" w:rsidRPr="00296ECE">
        <w:rPr>
          <w:rFonts w:asciiTheme="minorBidi" w:hAnsiTheme="minorBidi" w:cstheme="minorBidi"/>
          <w:sz w:val="19"/>
          <w:szCs w:val="19"/>
          <w:lang w:eastAsia="en-US"/>
        </w:rPr>
        <w:t xml:space="preserve"> Azizi </w:t>
      </w:r>
      <w:r w:rsidR="002E5A15" w:rsidRPr="00296ECE">
        <w:rPr>
          <w:rFonts w:asciiTheme="minorBidi" w:hAnsiTheme="minorBidi" w:cstheme="minorBidi"/>
          <w:sz w:val="19"/>
          <w:szCs w:val="19"/>
          <w:lang w:eastAsia="en-US"/>
        </w:rPr>
        <w:t>never taken up arm</w:t>
      </w:r>
      <w:r w:rsidR="00E02E06" w:rsidRPr="00296ECE">
        <w:rPr>
          <w:rFonts w:asciiTheme="minorBidi" w:hAnsiTheme="minorBidi" w:cstheme="minorBidi"/>
          <w:sz w:val="19"/>
          <w:szCs w:val="19"/>
          <w:lang w:eastAsia="en-US"/>
        </w:rPr>
        <w:t>ed operations</w:t>
      </w:r>
      <w:r w:rsidR="003414D3" w:rsidRPr="00296ECE">
        <w:rPr>
          <w:rFonts w:asciiTheme="minorBidi" w:hAnsiTheme="minorBidi" w:cstheme="minorBidi"/>
          <w:sz w:val="19"/>
          <w:szCs w:val="19"/>
          <w:lang w:eastAsia="en-US"/>
        </w:rPr>
        <w:t xml:space="preserve">, but </w:t>
      </w:r>
      <w:r w:rsidR="00BC21E9" w:rsidRPr="00296ECE">
        <w:rPr>
          <w:rFonts w:asciiTheme="minorBidi" w:hAnsiTheme="minorBidi" w:cstheme="minorBidi"/>
          <w:sz w:val="19"/>
          <w:szCs w:val="19"/>
          <w:lang w:eastAsia="en-US"/>
        </w:rPr>
        <w:t xml:space="preserve">… </w:t>
      </w:r>
      <w:r w:rsidR="00317581" w:rsidRPr="00296ECE">
        <w:rPr>
          <w:rFonts w:asciiTheme="minorBidi" w:hAnsiTheme="minorBidi" w:cstheme="minorBidi"/>
          <w:sz w:val="19"/>
          <w:szCs w:val="19"/>
          <w:lang w:eastAsia="en-US"/>
        </w:rPr>
        <w:t>from 1394 [2015</w:t>
      </w:r>
      <w:r w:rsidR="00567716" w:rsidRPr="00296ECE">
        <w:rPr>
          <w:rFonts w:asciiTheme="minorBidi" w:hAnsiTheme="minorBidi" w:cstheme="minorBidi"/>
          <w:sz w:val="19"/>
          <w:szCs w:val="19"/>
          <w:lang w:eastAsia="en-US"/>
        </w:rPr>
        <w:t>/2016 on Georgian calendar]</w:t>
      </w:r>
      <w:r w:rsidR="00317581" w:rsidRPr="00296ECE">
        <w:rPr>
          <w:rFonts w:asciiTheme="minorBidi" w:hAnsiTheme="minorBidi" w:cstheme="minorBidi"/>
          <w:sz w:val="19"/>
          <w:szCs w:val="19"/>
          <w:lang w:eastAsia="en-US"/>
        </w:rPr>
        <w:t xml:space="preserve"> </w:t>
      </w:r>
      <w:r w:rsidR="00425538" w:rsidRPr="00296ECE">
        <w:rPr>
          <w:rFonts w:asciiTheme="minorBidi" w:hAnsiTheme="minorBidi" w:cstheme="minorBidi"/>
          <w:sz w:val="19"/>
          <w:szCs w:val="19"/>
          <w:lang w:eastAsia="en-US"/>
        </w:rPr>
        <w:t xml:space="preserve">in effect </w:t>
      </w:r>
      <w:r w:rsidR="00567716" w:rsidRPr="00296ECE">
        <w:rPr>
          <w:rFonts w:asciiTheme="minorBidi" w:hAnsiTheme="minorBidi" w:cstheme="minorBidi"/>
          <w:sz w:val="19"/>
          <w:szCs w:val="19"/>
          <w:lang w:eastAsia="en-US"/>
        </w:rPr>
        <w:t xml:space="preserve">because </w:t>
      </w:r>
      <w:r w:rsidR="00656C4C" w:rsidRPr="00296ECE">
        <w:rPr>
          <w:rFonts w:asciiTheme="minorBidi" w:hAnsiTheme="minorBidi" w:cstheme="minorBidi"/>
          <w:sz w:val="19"/>
          <w:szCs w:val="19"/>
          <w:lang w:eastAsia="en-US"/>
        </w:rPr>
        <w:t xml:space="preserve">of the crimes of Da’esh </w:t>
      </w:r>
      <w:r w:rsidR="00116008" w:rsidRPr="00296ECE">
        <w:rPr>
          <w:rFonts w:asciiTheme="minorBidi" w:hAnsiTheme="minorBidi" w:cstheme="minorBidi"/>
          <w:sz w:val="19"/>
          <w:szCs w:val="19"/>
          <w:lang w:eastAsia="en-US"/>
        </w:rPr>
        <w:t>[Islamic State</w:t>
      </w:r>
      <w:r w:rsidR="00A72508" w:rsidRPr="00296ECE">
        <w:rPr>
          <w:rFonts w:asciiTheme="minorBidi" w:hAnsiTheme="minorBidi" w:cstheme="minorBidi"/>
          <w:sz w:val="19"/>
          <w:szCs w:val="19"/>
          <w:lang w:eastAsia="en-US"/>
        </w:rPr>
        <w:t xml:space="preserve"> (IS)</w:t>
      </w:r>
      <w:r w:rsidR="00116008" w:rsidRPr="00296ECE">
        <w:rPr>
          <w:rFonts w:asciiTheme="minorBidi" w:hAnsiTheme="minorBidi" w:cstheme="minorBidi"/>
          <w:sz w:val="19"/>
          <w:szCs w:val="19"/>
          <w:lang w:eastAsia="en-US"/>
        </w:rPr>
        <w:t xml:space="preserve"> armed group]</w:t>
      </w:r>
      <w:r w:rsidR="00567716" w:rsidRPr="00296ECE">
        <w:rPr>
          <w:rFonts w:asciiTheme="minorBidi" w:hAnsiTheme="minorBidi" w:cstheme="minorBidi"/>
          <w:sz w:val="19"/>
          <w:szCs w:val="19"/>
          <w:lang w:eastAsia="en-US"/>
        </w:rPr>
        <w:t>,</w:t>
      </w:r>
      <w:r w:rsidR="00116008" w:rsidRPr="00296ECE">
        <w:rPr>
          <w:rFonts w:asciiTheme="minorBidi" w:hAnsiTheme="minorBidi" w:cstheme="minorBidi"/>
          <w:sz w:val="19"/>
          <w:szCs w:val="19"/>
          <w:lang w:eastAsia="en-US"/>
        </w:rPr>
        <w:t xml:space="preserve"> </w:t>
      </w:r>
      <w:r w:rsidR="00BC21E9" w:rsidRPr="00296ECE">
        <w:rPr>
          <w:rFonts w:asciiTheme="minorBidi" w:hAnsiTheme="minorBidi" w:cstheme="minorBidi"/>
          <w:sz w:val="19"/>
          <w:szCs w:val="19"/>
          <w:lang w:eastAsia="en-US"/>
        </w:rPr>
        <w:t xml:space="preserve">she </w:t>
      </w:r>
      <w:r w:rsidR="00555370" w:rsidRPr="00296ECE">
        <w:rPr>
          <w:rFonts w:asciiTheme="minorBidi" w:hAnsiTheme="minorBidi" w:cstheme="minorBidi"/>
          <w:sz w:val="19"/>
          <w:szCs w:val="19"/>
          <w:lang w:eastAsia="en-US"/>
        </w:rPr>
        <w:t xml:space="preserve">went to </w:t>
      </w:r>
      <w:r w:rsidR="00A36C55" w:rsidRPr="00296ECE">
        <w:rPr>
          <w:rFonts w:asciiTheme="minorBidi" w:hAnsiTheme="minorBidi" w:cstheme="minorBidi"/>
          <w:sz w:val="19"/>
          <w:szCs w:val="19"/>
          <w:lang w:eastAsia="en-US"/>
        </w:rPr>
        <w:t xml:space="preserve">the area of </w:t>
      </w:r>
      <w:r w:rsidR="000C4173" w:rsidRPr="00296ECE">
        <w:rPr>
          <w:rFonts w:asciiTheme="minorBidi" w:hAnsiTheme="minorBidi" w:cstheme="minorBidi"/>
          <w:sz w:val="19"/>
          <w:szCs w:val="19"/>
          <w:lang w:eastAsia="en-US"/>
        </w:rPr>
        <w:t>Rojava</w:t>
      </w:r>
      <w:r w:rsidR="00A72508" w:rsidRPr="00296ECE">
        <w:rPr>
          <w:rFonts w:asciiTheme="minorBidi" w:hAnsiTheme="minorBidi" w:cstheme="minorBidi"/>
          <w:sz w:val="19"/>
          <w:szCs w:val="19"/>
          <w:lang w:eastAsia="en-US"/>
        </w:rPr>
        <w:t xml:space="preserve"> [north-east]</w:t>
      </w:r>
      <w:r w:rsidR="000C4173" w:rsidRPr="00296ECE">
        <w:rPr>
          <w:rFonts w:asciiTheme="minorBidi" w:hAnsiTheme="minorBidi" w:cstheme="minorBidi"/>
          <w:sz w:val="19"/>
          <w:szCs w:val="19"/>
          <w:lang w:eastAsia="en-US"/>
        </w:rPr>
        <w:t xml:space="preserve"> Syria</w:t>
      </w:r>
      <w:r w:rsidR="00567716" w:rsidRPr="00296ECE">
        <w:rPr>
          <w:rFonts w:asciiTheme="minorBidi" w:hAnsiTheme="minorBidi" w:cstheme="minorBidi"/>
          <w:sz w:val="19"/>
          <w:szCs w:val="19"/>
          <w:lang w:eastAsia="en-US"/>
        </w:rPr>
        <w:t>,</w:t>
      </w:r>
      <w:r w:rsidR="000C4173" w:rsidRPr="00296ECE">
        <w:rPr>
          <w:rFonts w:asciiTheme="minorBidi" w:hAnsiTheme="minorBidi" w:cstheme="minorBidi"/>
          <w:sz w:val="19"/>
          <w:szCs w:val="19"/>
          <w:lang w:eastAsia="en-US"/>
        </w:rPr>
        <w:t xml:space="preserve"> </w:t>
      </w:r>
      <w:r w:rsidR="00555370" w:rsidRPr="00296ECE">
        <w:rPr>
          <w:rFonts w:asciiTheme="minorBidi" w:hAnsiTheme="minorBidi" w:cstheme="minorBidi"/>
          <w:sz w:val="19"/>
          <w:szCs w:val="19"/>
          <w:lang w:eastAsia="en-US"/>
        </w:rPr>
        <w:t xml:space="preserve">and due to being a </w:t>
      </w:r>
      <w:r w:rsidR="007D583B" w:rsidRPr="00296ECE">
        <w:rPr>
          <w:rFonts w:asciiTheme="minorBidi" w:hAnsiTheme="minorBidi" w:cstheme="minorBidi"/>
          <w:sz w:val="19"/>
          <w:szCs w:val="19"/>
          <w:lang w:eastAsia="en-US"/>
        </w:rPr>
        <w:t>social worker</w:t>
      </w:r>
      <w:r w:rsidR="00EE536B" w:rsidRPr="00296ECE">
        <w:rPr>
          <w:rFonts w:asciiTheme="minorBidi" w:hAnsiTheme="minorBidi" w:cstheme="minorBidi"/>
          <w:sz w:val="19"/>
          <w:szCs w:val="19"/>
          <w:lang w:eastAsia="en-US"/>
        </w:rPr>
        <w:t>, she helped</w:t>
      </w:r>
      <w:r w:rsidR="00567716" w:rsidRPr="00296ECE">
        <w:rPr>
          <w:rFonts w:asciiTheme="minorBidi" w:hAnsiTheme="minorBidi" w:cstheme="minorBidi"/>
          <w:sz w:val="19"/>
          <w:szCs w:val="19"/>
          <w:lang w:eastAsia="en-US"/>
        </w:rPr>
        <w:t xml:space="preserve"> </w:t>
      </w:r>
      <w:r w:rsidR="007D583B" w:rsidRPr="00296ECE">
        <w:rPr>
          <w:rFonts w:asciiTheme="minorBidi" w:hAnsiTheme="minorBidi" w:cstheme="minorBidi"/>
          <w:sz w:val="19"/>
          <w:szCs w:val="19"/>
          <w:lang w:eastAsia="en-US"/>
        </w:rPr>
        <w:t>refugees and victims</w:t>
      </w:r>
      <w:r w:rsidR="00567716" w:rsidRPr="00296ECE">
        <w:rPr>
          <w:rFonts w:asciiTheme="minorBidi" w:hAnsiTheme="minorBidi" w:cstheme="minorBidi"/>
          <w:sz w:val="19"/>
          <w:szCs w:val="19"/>
          <w:lang w:eastAsia="en-US"/>
        </w:rPr>
        <w:t xml:space="preserve"> [of IS]</w:t>
      </w:r>
      <w:r w:rsidR="007D583B" w:rsidRPr="00296ECE">
        <w:rPr>
          <w:rFonts w:asciiTheme="minorBidi" w:hAnsiTheme="minorBidi" w:cstheme="minorBidi"/>
          <w:sz w:val="19"/>
          <w:szCs w:val="19"/>
          <w:lang w:eastAsia="en-US"/>
        </w:rPr>
        <w:t>.</w:t>
      </w:r>
      <w:r w:rsidR="00A41090" w:rsidRPr="00296ECE">
        <w:rPr>
          <w:rFonts w:asciiTheme="minorBidi" w:hAnsiTheme="minorBidi" w:cstheme="minorBidi"/>
          <w:sz w:val="19"/>
          <w:szCs w:val="19"/>
          <w:lang w:eastAsia="en-US"/>
        </w:rPr>
        <w:t>”</w:t>
      </w:r>
      <w:r w:rsidR="00306EDC" w:rsidRPr="00296ECE">
        <w:rPr>
          <w:rFonts w:asciiTheme="minorBidi" w:hAnsiTheme="minorBidi" w:cstheme="minorBidi"/>
          <w:sz w:val="19"/>
          <w:szCs w:val="19"/>
          <w:lang w:eastAsia="en-US"/>
        </w:rPr>
        <w:t xml:space="preserve"> In the same interview, her lawyer also state</w:t>
      </w:r>
      <w:r w:rsidR="00530A10" w:rsidRPr="00296ECE">
        <w:rPr>
          <w:rFonts w:asciiTheme="minorBidi" w:hAnsiTheme="minorBidi" w:cstheme="minorBidi"/>
          <w:sz w:val="19"/>
          <w:szCs w:val="19"/>
          <w:lang w:eastAsia="en-US"/>
        </w:rPr>
        <w:t>d that “Even in the verdict itself</w:t>
      </w:r>
      <w:r w:rsidR="00E076ED" w:rsidRPr="00296ECE">
        <w:rPr>
          <w:rFonts w:asciiTheme="minorBidi" w:hAnsiTheme="minorBidi" w:cstheme="minorBidi"/>
          <w:sz w:val="19"/>
          <w:szCs w:val="19"/>
          <w:lang w:eastAsia="en-US"/>
        </w:rPr>
        <w:t xml:space="preserve">, there is </w:t>
      </w:r>
      <w:r w:rsidR="00F335C9" w:rsidRPr="00296ECE">
        <w:rPr>
          <w:rFonts w:asciiTheme="minorBidi" w:hAnsiTheme="minorBidi" w:cstheme="minorBidi"/>
          <w:sz w:val="19"/>
          <w:szCs w:val="19"/>
          <w:lang w:eastAsia="en-US"/>
        </w:rPr>
        <w:t xml:space="preserve">also </w:t>
      </w:r>
      <w:r w:rsidR="00530A10" w:rsidRPr="00296ECE">
        <w:rPr>
          <w:rFonts w:asciiTheme="minorBidi" w:hAnsiTheme="minorBidi" w:cstheme="minorBidi"/>
          <w:sz w:val="19"/>
          <w:szCs w:val="19"/>
          <w:lang w:eastAsia="en-US"/>
        </w:rPr>
        <w:t xml:space="preserve">no reference to any armed </w:t>
      </w:r>
      <w:r w:rsidR="00E076ED" w:rsidRPr="00296ECE">
        <w:rPr>
          <w:rFonts w:asciiTheme="minorBidi" w:hAnsiTheme="minorBidi" w:cstheme="minorBidi"/>
          <w:sz w:val="19"/>
          <w:szCs w:val="19"/>
          <w:lang w:eastAsia="en-US"/>
        </w:rPr>
        <w:t xml:space="preserve">operations </w:t>
      </w:r>
      <w:r w:rsidR="00530A10" w:rsidRPr="00296ECE">
        <w:rPr>
          <w:rFonts w:asciiTheme="minorBidi" w:hAnsiTheme="minorBidi" w:cstheme="minorBidi"/>
          <w:sz w:val="19"/>
          <w:szCs w:val="19"/>
          <w:lang w:eastAsia="en-US"/>
        </w:rPr>
        <w:t xml:space="preserve">or armed confrontation involving Ms </w:t>
      </w:r>
      <w:r w:rsidR="00390F1F" w:rsidRPr="00296ECE">
        <w:rPr>
          <w:rFonts w:asciiTheme="minorBidi" w:hAnsiTheme="minorBidi" w:cstheme="minorBidi"/>
          <w:sz w:val="19"/>
          <w:szCs w:val="19"/>
          <w:lang w:eastAsia="en-US"/>
        </w:rPr>
        <w:t xml:space="preserve">[Pakhshan] </w:t>
      </w:r>
      <w:r w:rsidR="00530A10" w:rsidRPr="00296ECE">
        <w:rPr>
          <w:rFonts w:asciiTheme="minorBidi" w:hAnsiTheme="minorBidi" w:cstheme="minorBidi"/>
          <w:sz w:val="19"/>
          <w:szCs w:val="19"/>
          <w:lang w:eastAsia="en-US"/>
        </w:rPr>
        <w:t>Azizi with any</w:t>
      </w:r>
      <w:r w:rsidR="00AE309F" w:rsidRPr="00296ECE">
        <w:rPr>
          <w:rFonts w:asciiTheme="minorBidi" w:hAnsiTheme="minorBidi" w:cstheme="minorBidi"/>
          <w:sz w:val="19"/>
          <w:szCs w:val="19"/>
          <w:lang w:eastAsia="en-US"/>
        </w:rPr>
        <w:t xml:space="preserve"> Iranian</w:t>
      </w:r>
      <w:r w:rsidR="00530A10" w:rsidRPr="00296ECE">
        <w:rPr>
          <w:rFonts w:asciiTheme="minorBidi" w:hAnsiTheme="minorBidi" w:cstheme="minorBidi"/>
          <w:sz w:val="19"/>
          <w:szCs w:val="19"/>
          <w:lang w:eastAsia="en-US"/>
        </w:rPr>
        <w:t xml:space="preserve"> governmental or non-governmental entit</w:t>
      </w:r>
      <w:r w:rsidR="00A50D3D" w:rsidRPr="00296ECE">
        <w:rPr>
          <w:rFonts w:asciiTheme="minorBidi" w:hAnsiTheme="minorBidi" w:cstheme="minorBidi"/>
          <w:sz w:val="19"/>
          <w:szCs w:val="19"/>
          <w:lang w:eastAsia="en-US"/>
        </w:rPr>
        <w:t>y</w:t>
      </w:r>
      <w:r w:rsidR="00530A10" w:rsidRPr="00296ECE">
        <w:rPr>
          <w:rFonts w:asciiTheme="minorBidi" w:hAnsiTheme="minorBidi" w:cstheme="minorBidi"/>
          <w:sz w:val="19"/>
          <w:szCs w:val="19"/>
          <w:lang w:eastAsia="en-US"/>
        </w:rPr>
        <w:t>.”</w:t>
      </w:r>
    </w:p>
    <w:p w14:paraId="63841D01" w14:textId="77777777" w:rsidR="0036374A" w:rsidRPr="00296ECE" w:rsidRDefault="0036374A" w:rsidP="0036374A">
      <w:pPr>
        <w:spacing w:after="0" w:line="240" w:lineRule="auto"/>
        <w:rPr>
          <w:rFonts w:asciiTheme="minorBidi" w:hAnsiTheme="minorBidi" w:cstheme="minorBidi"/>
          <w:sz w:val="19"/>
          <w:szCs w:val="19"/>
          <w:lang w:eastAsia="en-US"/>
        </w:rPr>
      </w:pPr>
    </w:p>
    <w:p w14:paraId="1E2B435A" w14:textId="7960A74D" w:rsidR="003F25A9" w:rsidRPr="00296ECE" w:rsidRDefault="00DD1F53" w:rsidP="005A58A7">
      <w:pPr>
        <w:spacing w:after="0" w:line="240" w:lineRule="auto"/>
        <w:rPr>
          <w:rFonts w:asciiTheme="minorBidi" w:hAnsiTheme="minorBidi" w:cstheme="minorBidi"/>
          <w:sz w:val="19"/>
          <w:szCs w:val="19"/>
          <w:lang w:eastAsia="en-US"/>
        </w:rPr>
      </w:pPr>
      <w:r w:rsidRPr="00296ECE">
        <w:rPr>
          <w:rFonts w:asciiTheme="minorBidi" w:hAnsiTheme="minorBidi" w:cstheme="minorBidi"/>
          <w:sz w:val="19"/>
          <w:szCs w:val="19"/>
          <w:lang w:eastAsia="en-US"/>
        </w:rPr>
        <w:t xml:space="preserve">Since her arbitrary detention, Pakhshan Azizi </w:t>
      </w:r>
      <w:r w:rsidR="005C652F" w:rsidRPr="00296ECE">
        <w:rPr>
          <w:rFonts w:asciiTheme="minorBidi" w:hAnsiTheme="minorBidi" w:cstheme="minorBidi"/>
          <w:sz w:val="19"/>
          <w:szCs w:val="19"/>
          <w:lang w:eastAsia="en-US"/>
        </w:rPr>
        <w:t>went on</w:t>
      </w:r>
      <w:r w:rsidRPr="00296ECE">
        <w:rPr>
          <w:rFonts w:asciiTheme="minorBidi" w:hAnsiTheme="minorBidi" w:cstheme="minorBidi"/>
          <w:sz w:val="19"/>
          <w:szCs w:val="19"/>
          <w:lang w:eastAsia="en-US"/>
        </w:rPr>
        <w:t xml:space="preserve"> several hunger strikes, including one i</w:t>
      </w:r>
      <w:r w:rsidR="00724A11" w:rsidRPr="00296ECE">
        <w:rPr>
          <w:rFonts w:asciiTheme="minorBidi" w:hAnsiTheme="minorBidi" w:cstheme="minorBidi"/>
          <w:sz w:val="19"/>
          <w:szCs w:val="19"/>
          <w:lang w:eastAsia="en-US"/>
        </w:rPr>
        <w:t xml:space="preserve">n May 2024, </w:t>
      </w:r>
      <w:r w:rsidR="005801F9" w:rsidRPr="00296ECE">
        <w:rPr>
          <w:rFonts w:asciiTheme="minorBidi" w:hAnsiTheme="minorBidi" w:cstheme="minorBidi"/>
          <w:sz w:val="19"/>
          <w:szCs w:val="19"/>
          <w:lang w:eastAsia="en-US"/>
        </w:rPr>
        <w:t xml:space="preserve">to </w:t>
      </w:r>
      <w:r w:rsidR="001B0E63" w:rsidRPr="00296ECE">
        <w:rPr>
          <w:rFonts w:asciiTheme="minorBidi" w:hAnsiTheme="minorBidi" w:cstheme="minorBidi"/>
          <w:sz w:val="19"/>
          <w:szCs w:val="19"/>
          <w:lang w:eastAsia="en-US"/>
        </w:rPr>
        <w:t xml:space="preserve">protest </w:t>
      </w:r>
      <w:r w:rsidR="005801F9" w:rsidRPr="00296ECE">
        <w:rPr>
          <w:rFonts w:asciiTheme="minorBidi" w:hAnsiTheme="minorBidi" w:cstheme="minorBidi"/>
          <w:sz w:val="19"/>
          <w:szCs w:val="19"/>
          <w:lang w:eastAsia="en-US"/>
        </w:rPr>
        <w:t xml:space="preserve">against the </w:t>
      </w:r>
      <w:r w:rsidR="00372C7E" w:rsidRPr="00296ECE">
        <w:rPr>
          <w:rFonts w:asciiTheme="minorBidi" w:hAnsiTheme="minorBidi" w:cstheme="minorBidi"/>
          <w:sz w:val="19"/>
          <w:szCs w:val="19"/>
          <w:lang w:eastAsia="en-US"/>
        </w:rPr>
        <w:t>authorities</w:t>
      </w:r>
      <w:r w:rsidR="005801F9" w:rsidRPr="00296ECE">
        <w:rPr>
          <w:rFonts w:asciiTheme="minorBidi" w:hAnsiTheme="minorBidi" w:cstheme="minorBidi"/>
          <w:sz w:val="19"/>
          <w:szCs w:val="19"/>
          <w:lang w:eastAsia="en-US"/>
        </w:rPr>
        <w:t>’</w:t>
      </w:r>
      <w:r w:rsidR="00372C7E" w:rsidRPr="00296ECE">
        <w:rPr>
          <w:rFonts w:asciiTheme="minorBidi" w:hAnsiTheme="minorBidi" w:cstheme="minorBidi"/>
          <w:sz w:val="19"/>
          <w:szCs w:val="19"/>
          <w:lang w:eastAsia="en-US"/>
        </w:rPr>
        <w:t xml:space="preserve"> transfer</w:t>
      </w:r>
      <w:r w:rsidR="005801F9" w:rsidRPr="00296ECE">
        <w:rPr>
          <w:rFonts w:asciiTheme="minorBidi" w:hAnsiTheme="minorBidi" w:cstheme="minorBidi"/>
          <w:sz w:val="19"/>
          <w:szCs w:val="19"/>
          <w:lang w:eastAsia="en-US"/>
        </w:rPr>
        <w:t xml:space="preserve"> of</w:t>
      </w:r>
      <w:r w:rsidR="00372C7E" w:rsidRPr="00296ECE">
        <w:rPr>
          <w:rFonts w:asciiTheme="minorBidi" w:hAnsiTheme="minorBidi" w:cstheme="minorBidi"/>
          <w:sz w:val="19"/>
          <w:szCs w:val="19"/>
          <w:lang w:eastAsia="en-US"/>
        </w:rPr>
        <w:t xml:space="preserve"> </w:t>
      </w:r>
      <w:r w:rsidR="001B0E63" w:rsidRPr="00296ECE">
        <w:rPr>
          <w:rFonts w:asciiTheme="minorBidi" w:hAnsiTheme="minorBidi" w:cstheme="minorBidi"/>
          <w:sz w:val="19"/>
          <w:szCs w:val="19"/>
          <w:lang w:eastAsia="en-US"/>
        </w:rPr>
        <w:t xml:space="preserve">Kurdish </w:t>
      </w:r>
      <w:r w:rsidR="00372C7E" w:rsidRPr="00296ECE">
        <w:rPr>
          <w:rFonts w:asciiTheme="minorBidi" w:hAnsiTheme="minorBidi" w:cstheme="minorBidi"/>
          <w:sz w:val="19"/>
          <w:szCs w:val="19"/>
          <w:lang w:eastAsia="en-US"/>
        </w:rPr>
        <w:t>activist</w:t>
      </w:r>
      <w:r w:rsidR="005801F9" w:rsidRPr="00296ECE">
        <w:rPr>
          <w:rFonts w:asciiTheme="minorBidi" w:hAnsiTheme="minorBidi" w:cstheme="minorBidi"/>
          <w:sz w:val="19"/>
          <w:szCs w:val="19"/>
          <w:lang w:eastAsia="en-US"/>
        </w:rPr>
        <w:t xml:space="preserve"> Verisheh (Wrisha) Moradi </w:t>
      </w:r>
      <w:r w:rsidR="00372C7E" w:rsidRPr="00296ECE">
        <w:rPr>
          <w:rFonts w:asciiTheme="minorBidi" w:hAnsiTheme="minorBidi" w:cstheme="minorBidi"/>
          <w:sz w:val="19"/>
          <w:szCs w:val="19"/>
          <w:lang w:eastAsia="en-US"/>
        </w:rPr>
        <w:t>from the women’s ward of Evin prison to section 209</w:t>
      </w:r>
      <w:r w:rsidR="005C652F" w:rsidRPr="00296ECE">
        <w:rPr>
          <w:rFonts w:asciiTheme="minorBidi" w:hAnsiTheme="minorBidi" w:cstheme="minorBidi"/>
          <w:sz w:val="19"/>
          <w:szCs w:val="19"/>
          <w:lang w:eastAsia="en-US"/>
        </w:rPr>
        <w:t>. She</w:t>
      </w:r>
      <w:r w:rsidR="001E7B23" w:rsidRPr="00296ECE">
        <w:rPr>
          <w:rFonts w:asciiTheme="minorBidi" w:hAnsiTheme="minorBidi" w:cstheme="minorBidi"/>
          <w:sz w:val="19"/>
          <w:szCs w:val="19"/>
          <w:lang w:eastAsia="en-US"/>
        </w:rPr>
        <w:t xml:space="preserve"> ended her hunger strike when Verisheh (Wrisha) Moradi was transferred back to the women’s ward</w:t>
      </w:r>
      <w:r w:rsidR="005527ED" w:rsidRPr="00296ECE">
        <w:rPr>
          <w:rFonts w:asciiTheme="minorBidi" w:hAnsiTheme="minorBidi" w:cstheme="minorBidi"/>
          <w:sz w:val="19"/>
          <w:szCs w:val="19"/>
          <w:lang w:eastAsia="en-US"/>
        </w:rPr>
        <w:t>.</w:t>
      </w:r>
      <w:r w:rsidR="005A58A7" w:rsidRPr="00296ECE">
        <w:rPr>
          <w:rFonts w:asciiTheme="minorBidi" w:hAnsiTheme="minorBidi" w:cstheme="minorBidi"/>
          <w:sz w:val="19"/>
          <w:szCs w:val="19"/>
          <w:lang w:eastAsia="en-US"/>
        </w:rPr>
        <w:t xml:space="preserve"> </w:t>
      </w:r>
      <w:r w:rsidR="006E188E" w:rsidRPr="00296ECE">
        <w:rPr>
          <w:rFonts w:asciiTheme="minorBidi" w:hAnsiTheme="minorBidi" w:cstheme="minorBidi"/>
          <w:sz w:val="19"/>
          <w:szCs w:val="19"/>
          <w:lang w:eastAsia="en-US"/>
        </w:rPr>
        <w:t>In reprisal for Pakhshan Azizi’s ongoing human rights activism from prison, authorities have opened two new cases against her</w:t>
      </w:r>
      <w:r w:rsidR="00A57C1F" w:rsidRPr="00296ECE">
        <w:rPr>
          <w:rFonts w:asciiTheme="minorBidi" w:hAnsiTheme="minorBidi" w:cstheme="minorBidi"/>
          <w:sz w:val="19"/>
          <w:szCs w:val="19"/>
          <w:lang w:eastAsia="en-US"/>
        </w:rPr>
        <w:t xml:space="preserve"> and denied her family contact</w:t>
      </w:r>
      <w:r w:rsidR="006E188E" w:rsidRPr="00296ECE">
        <w:rPr>
          <w:rFonts w:asciiTheme="minorBidi" w:hAnsiTheme="minorBidi" w:cstheme="minorBidi"/>
          <w:sz w:val="19"/>
          <w:szCs w:val="19"/>
          <w:lang w:eastAsia="en-US"/>
        </w:rPr>
        <w:t xml:space="preserve">. </w:t>
      </w:r>
      <w:r w:rsidR="00F73736" w:rsidRPr="00296ECE">
        <w:rPr>
          <w:rFonts w:asciiTheme="minorBidi" w:hAnsiTheme="minorBidi" w:cstheme="minorBidi"/>
          <w:sz w:val="19"/>
          <w:szCs w:val="19"/>
          <w:lang w:eastAsia="en-US"/>
        </w:rPr>
        <w:t>I</w:t>
      </w:r>
      <w:r w:rsidR="00FC2582" w:rsidRPr="00296ECE">
        <w:rPr>
          <w:rFonts w:asciiTheme="minorBidi" w:hAnsiTheme="minorBidi" w:cstheme="minorBidi"/>
          <w:sz w:val="19"/>
          <w:szCs w:val="19"/>
          <w:lang w:eastAsia="en-US"/>
        </w:rPr>
        <w:t>n mid-August 2024, according to an informed source, authorities opened a case against Pakhshan Azizi for “rioting</w:t>
      </w:r>
      <w:r w:rsidR="00B44455" w:rsidRPr="00296ECE">
        <w:rPr>
          <w:rFonts w:asciiTheme="minorBidi" w:hAnsiTheme="minorBidi" w:cstheme="minorBidi"/>
          <w:sz w:val="19"/>
          <w:szCs w:val="19"/>
          <w:lang w:eastAsia="en-US"/>
        </w:rPr>
        <w:t xml:space="preserve"> in prison” in connection </w:t>
      </w:r>
      <w:r w:rsidR="00F075E8" w:rsidRPr="00296ECE">
        <w:rPr>
          <w:rFonts w:asciiTheme="minorBidi" w:hAnsiTheme="minorBidi" w:cstheme="minorBidi"/>
          <w:sz w:val="19"/>
          <w:szCs w:val="19"/>
          <w:lang w:eastAsia="en-US"/>
        </w:rPr>
        <w:t xml:space="preserve">to </w:t>
      </w:r>
      <w:r w:rsidR="00B44455" w:rsidRPr="00296ECE">
        <w:rPr>
          <w:rFonts w:asciiTheme="minorBidi" w:hAnsiTheme="minorBidi" w:cstheme="minorBidi"/>
          <w:sz w:val="19"/>
          <w:szCs w:val="19"/>
          <w:lang w:eastAsia="en-US"/>
        </w:rPr>
        <w:t xml:space="preserve">her </w:t>
      </w:r>
      <w:r w:rsidR="001110D0" w:rsidRPr="00296ECE">
        <w:rPr>
          <w:rFonts w:asciiTheme="minorBidi" w:hAnsiTheme="minorBidi" w:cstheme="minorBidi"/>
          <w:sz w:val="19"/>
          <w:szCs w:val="19"/>
          <w:lang w:eastAsia="en-US"/>
        </w:rPr>
        <w:t xml:space="preserve">activism surrounding </w:t>
      </w:r>
      <w:r w:rsidR="00410AE0" w:rsidRPr="00296ECE">
        <w:rPr>
          <w:rFonts w:asciiTheme="minorBidi" w:hAnsiTheme="minorBidi" w:cstheme="minorBidi"/>
          <w:sz w:val="19"/>
          <w:szCs w:val="19"/>
          <w:lang w:eastAsia="en-US"/>
        </w:rPr>
        <w:t xml:space="preserve">the presidential </w:t>
      </w:r>
      <w:r w:rsidR="00B44455" w:rsidRPr="00296ECE">
        <w:rPr>
          <w:rFonts w:asciiTheme="minorBidi" w:hAnsiTheme="minorBidi" w:cstheme="minorBidi"/>
          <w:sz w:val="19"/>
          <w:szCs w:val="19"/>
          <w:lang w:eastAsia="en-US"/>
        </w:rPr>
        <w:t>elections</w:t>
      </w:r>
      <w:r w:rsidR="00410AE0" w:rsidRPr="00296ECE">
        <w:rPr>
          <w:rFonts w:asciiTheme="minorBidi" w:hAnsiTheme="minorBidi" w:cstheme="minorBidi"/>
          <w:sz w:val="19"/>
          <w:szCs w:val="19"/>
          <w:lang w:eastAsia="en-US"/>
        </w:rPr>
        <w:t xml:space="preserve"> in Iran,</w:t>
      </w:r>
      <w:r w:rsidR="00A068BB" w:rsidRPr="00296ECE">
        <w:rPr>
          <w:rFonts w:asciiTheme="minorBidi" w:hAnsiTheme="minorBidi" w:cstheme="minorBidi"/>
          <w:sz w:val="19"/>
          <w:szCs w:val="19"/>
          <w:lang w:eastAsia="en-US"/>
        </w:rPr>
        <w:t xml:space="preserve"> </w:t>
      </w:r>
      <w:r w:rsidR="00410AE0" w:rsidRPr="00296ECE">
        <w:rPr>
          <w:rFonts w:asciiTheme="minorBidi" w:hAnsiTheme="minorBidi" w:cstheme="minorBidi"/>
          <w:sz w:val="19"/>
          <w:szCs w:val="19"/>
          <w:lang w:eastAsia="en-US"/>
        </w:rPr>
        <w:t xml:space="preserve">which took place </w:t>
      </w:r>
      <w:r w:rsidR="00D65195" w:rsidRPr="00296ECE">
        <w:rPr>
          <w:rFonts w:asciiTheme="minorBidi" w:hAnsiTheme="minorBidi" w:cstheme="minorBidi"/>
          <w:sz w:val="19"/>
          <w:szCs w:val="19"/>
          <w:lang w:eastAsia="en-US"/>
        </w:rPr>
        <w:t xml:space="preserve">over two rounds </w:t>
      </w:r>
      <w:r w:rsidR="00410AE0" w:rsidRPr="00296ECE">
        <w:rPr>
          <w:rFonts w:asciiTheme="minorBidi" w:hAnsiTheme="minorBidi" w:cstheme="minorBidi"/>
          <w:sz w:val="19"/>
          <w:szCs w:val="19"/>
          <w:lang w:eastAsia="en-US"/>
        </w:rPr>
        <w:t>between late June and early July 2024</w:t>
      </w:r>
      <w:r w:rsidR="00B44455" w:rsidRPr="00296ECE">
        <w:rPr>
          <w:rFonts w:asciiTheme="minorBidi" w:hAnsiTheme="minorBidi" w:cstheme="minorBidi"/>
          <w:sz w:val="19"/>
          <w:szCs w:val="19"/>
          <w:lang w:eastAsia="en-US"/>
        </w:rPr>
        <w:t>.</w:t>
      </w:r>
      <w:r w:rsidR="00A00477" w:rsidRPr="00296ECE">
        <w:rPr>
          <w:rFonts w:asciiTheme="minorBidi" w:hAnsiTheme="minorBidi" w:cstheme="minorBidi"/>
          <w:sz w:val="19"/>
          <w:szCs w:val="19"/>
          <w:lang w:eastAsia="en-US"/>
        </w:rPr>
        <w:t xml:space="preserve"> </w:t>
      </w:r>
      <w:r w:rsidR="0076005C" w:rsidRPr="00296ECE">
        <w:rPr>
          <w:rFonts w:asciiTheme="minorBidi" w:hAnsiTheme="minorBidi" w:cstheme="minorBidi"/>
          <w:sz w:val="19"/>
          <w:szCs w:val="19"/>
          <w:lang w:eastAsia="en-US"/>
        </w:rPr>
        <w:t>F</w:t>
      </w:r>
      <w:r w:rsidR="00A00477" w:rsidRPr="00296ECE">
        <w:rPr>
          <w:rFonts w:asciiTheme="minorBidi" w:hAnsiTheme="minorBidi" w:cstheme="minorBidi"/>
          <w:sz w:val="19"/>
          <w:szCs w:val="19"/>
          <w:lang w:eastAsia="en-US"/>
        </w:rPr>
        <w:t>rom 6 July until mid-September</w:t>
      </w:r>
      <w:r w:rsidR="00121F2D" w:rsidRPr="00296ECE">
        <w:rPr>
          <w:rFonts w:asciiTheme="minorBidi" w:hAnsiTheme="minorBidi" w:cstheme="minorBidi"/>
          <w:sz w:val="19"/>
          <w:szCs w:val="19"/>
          <w:lang w:eastAsia="en-US"/>
        </w:rPr>
        <w:t xml:space="preserve"> 2024</w:t>
      </w:r>
      <w:r w:rsidR="00A00477" w:rsidRPr="00296ECE">
        <w:rPr>
          <w:rFonts w:asciiTheme="minorBidi" w:hAnsiTheme="minorBidi" w:cstheme="minorBidi"/>
          <w:sz w:val="19"/>
          <w:szCs w:val="19"/>
          <w:lang w:eastAsia="en-US"/>
        </w:rPr>
        <w:t>, authorities denied Pakhshan Azizi all contact with her family</w:t>
      </w:r>
      <w:r w:rsidR="0044539C" w:rsidRPr="00296ECE">
        <w:rPr>
          <w:rFonts w:asciiTheme="minorBidi" w:hAnsiTheme="minorBidi" w:cstheme="minorBidi"/>
          <w:sz w:val="19"/>
          <w:szCs w:val="19"/>
          <w:lang w:eastAsia="en-US"/>
        </w:rPr>
        <w:t>;</w:t>
      </w:r>
      <w:r w:rsidR="00A00477" w:rsidRPr="00296ECE">
        <w:rPr>
          <w:rFonts w:asciiTheme="minorBidi" w:hAnsiTheme="minorBidi" w:cstheme="minorBidi"/>
          <w:sz w:val="19"/>
          <w:szCs w:val="19"/>
          <w:lang w:eastAsia="en-US"/>
        </w:rPr>
        <w:t xml:space="preserve"> </w:t>
      </w:r>
      <w:r w:rsidR="004D4B57" w:rsidRPr="00296ECE">
        <w:rPr>
          <w:rFonts w:asciiTheme="minorBidi" w:hAnsiTheme="minorBidi" w:cstheme="minorBidi"/>
          <w:sz w:val="19"/>
          <w:szCs w:val="19"/>
          <w:lang w:eastAsia="en-US"/>
        </w:rPr>
        <w:t>she remains barred from in</w:t>
      </w:r>
      <w:r w:rsidR="00691A93" w:rsidRPr="00296ECE">
        <w:rPr>
          <w:rFonts w:asciiTheme="minorBidi" w:hAnsiTheme="minorBidi" w:cstheme="minorBidi"/>
          <w:sz w:val="19"/>
          <w:szCs w:val="19"/>
          <w:lang w:eastAsia="en-US"/>
        </w:rPr>
        <w:t>-</w:t>
      </w:r>
      <w:r w:rsidR="004D4B57" w:rsidRPr="00296ECE">
        <w:rPr>
          <w:rFonts w:asciiTheme="minorBidi" w:hAnsiTheme="minorBidi" w:cstheme="minorBidi"/>
          <w:sz w:val="19"/>
          <w:szCs w:val="19"/>
          <w:lang w:eastAsia="en-US"/>
        </w:rPr>
        <w:t>person visits with her family</w:t>
      </w:r>
      <w:r w:rsidR="00A00477" w:rsidRPr="00296ECE">
        <w:rPr>
          <w:rFonts w:asciiTheme="minorBidi" w:hAnsiTheme="minorBidi" w:cstheme="minorBidi"/>
          <w:sz w:val="19"/>
          <w:szCs w:val="19"/>
          <w:lang w:eastAsia="en-US"/>
        </w:rPr>
        <w:t xml:space="preserve">. </w:t>
      </w:r>
      <w:r w:rsidR="00D65195" w:rsidRPr="00296ECE">
        <w:rPr>
          <w:rFonts w:asciiTheme="minorBidi" w:hAnsiTheme="minorBidi" w:cstheme="minorBidi"/>
          <w:sz w:val="19"/>
          <w:szCs w:val="19"/>
          <w:lang w:eastAsia="en-US"/>
        </w:rPr>
        <w:t xml:space="preserve">Authorities opened the </w:t>
      </w:r>
      <w:r w:rsidR="00BC7F7D" w:rsidRPr="00296ECE">
        <w:rPr>
          <w:rFonts w:asciiTheme="minorBidi" w:hAnsiTheme="minorBidi" w:cstheme="minorBidi"/>
          <w:sz w:val="19"/>
          <w:szCs w:val="19"/>
          <w:lang w:eastAsia="en-US"/>
        </w:rPr>
        <w:t xml:space="preserve">second case in </w:t>
      </w:r>
      <w:r w:rsidR="0058747A" w:rsidRPr="00296ECE">
        <w:rPr>
          <w:rFonts w:asciiTheme="minorBidi" w:hAnsiTheme="minorBidi" w:cstheme="minorBidi"/>
          <w:sz w:val="19"/>
          <w:szCs w:val="19"/>
          <w:lang w:eastAsia="en-US"/>
        </w:rPr>
        <w:t>early September 2024 in connection to a protest</w:t>
      </w:r>
      <w:r w:rsidR="00BC7F7D" w:rsidRPr="00296ECE">
        <w:rPr>
          <w:rFonts w:asciiTheme="minorBidi" w:hAnsiTheme="minorBidi" w:cstheme="minorBidi"/>
          <w:sz w:val="19"/>
          <w:szCs w:val="19"/>
          <w:lang w:eastAsia="en-US"/>
        </w:rPr>
        <w:t xml:space="preserve"> </w:t>
      </w:r>
      <w:r w:rsidR="003464D8" w:rsidRPr="00296ECE">
        <w:rPr>
          <w:rFonts w:asciiTheme="minorBidi" w:hAnsiTheme="minorBidi" w:cstheme="minorBidi"/>
          <w:sz w:val="19"/>
          <w:szCs w:val="19"/>
          <w:lang w:eastAsia="en-US"/>
        </w:rPr>
        <w:t>Pakhshan Azizi and several other</w:t>
      </w:r>
      <w:r w:rsidR="001B4D71" w:rsidRPr="00296ECE">
        <w:rPr>
          <w:rFonts w:asciiTheme="minorBidi" w:hAnsiTheme="minorBidi" w:cstheme="minorBidi"/>
          <w:sz w:val="19"/>
          <w:szCs w:val="19"/>
          <w:lang w:eastAsia="en-US"/>
        </w:rPr>
        <w:t>s</w:t>
      </w:r>
      <w:r w:rsidR="00392EE1" w:rsidRPr="00296ECE">
        <w:rPr>
          <w:rFonts w:asciiTheme="minorBidi" w:hAnsiTheme="minorBidi" w:cstheme="minorBidi"/>
          <w:sz w:val="19"/>
          <w:szCs w:val="19"/>
          <w:lang w:eastAsia="en-US"/>
        </w:rPr>
        <w:t xml:space="preserve">, including </w:t>
      </w:r>
      <w:r w:rsidR="001B4D71" w:rsidRPr="00296ECE">
        <w:rPr>
          <w:rFonts w:asciiTheme="minorBidi" w:hAnsiTheme="minorBidi" w:cstheme="minorBidi"/>
          <w:sz w:val="19"/>
          <w:szCs w:val="19"/>
          <w:lang w:eastAsia="en-US"/>
        </w:rPr>
        <w:t xml:space="preserve">arbitrarily detained </w:t>
      </w:r>
      <w:r w:rsidR="00392EE1" w:rsidRPr="00296ECE">
        <w:rPr>
          <w:rFonts w:asciiTheme="minorBidi" w:hAnsiTheme="minorBidi" w:cstheme="minorBidi"/>
          <w:sz w:val="19"/>
          <w:szCs w:val="19"/>
          <w:lang w:eastAsia="en-US"/>
        </w:rPr>
        <w:t xml:space="preserve">human rights defender </w:t>
      </w:r>
      <w:r w:rsidR="00A50139" w:rsidRPr="00296ECE">
        <w:rPr>
          <w:rFonts w:asciiTheme="minorBidi" w:hAnsiTheme="minorBidi" w:cstheme="minorBidi"/>
          <w:sz w:val="19"/>
          <w:szCs w:val="19"/>
          <w:lang w:eastAsia="en-US"/>
        </w:rPr>
        <w:t>Narges Mohammadi,</w:t>
      </w:r>
      <w:r w:rsidR="003464D8" w:rsidRPr="00296ECE">
        <w:rPr>
          <w:rFonts w:asciiTheme="minorBidi" w:hAnsiTheme="minorBidi" w:cstheme="minorBidi"/>
          <w:sz w:val="19"/>
          <w:szCs w:val="19"/>
          <w:lang w:eastAsia="en-US"/>
        </w:rPr>
        <w:t xml:space="preserve"> held </w:t>
      </w:r>
      <w:r w:rsidR="00392EE1" w:rsidRPr="00296ECE">
        <w:rPr>
          <w:rFonts w:asciiTheme="minorBidi" w:hAnsiTheme="minorBidi" w:cstheme="minorBidi"/>
          <w:sz w:val="19"/>
          <w:szCs w:val="19"/>
          <w:lang w:eastAsia="en-US"/>
        </w:rPr>
        <w:t xml:space="preserve">in the women’s ward of Evin prison </w:t>
      </w:r>
      <w:r w:rsidR="0058747A" w:rsidRPr="00296ECE">
        <w:rPr>
          <w:rFonts w:asciiTheme="minorBidi" w:hAnsiTheme="minorBidi" w:cstheme="minorBidi"/>
          <w:sz w:val="19"/>
          <w:szCs w:val="19"/>
          <w:lang w:eastAsia="en-US"/>
        </w:rPr>
        <w:t xml:space="preserve">against </w:t>
      </w:r>
      <w:r w:rsidR="00392EE1" w:rsidRPr="00296ECE">
        <w:rPr>
          <w:rFonts w:asciiTheme="minorBidi" w:hAnsiTheme="minorBidi" w:cstheme="minorBidi"/>
          <w:sz w:val="19"/>
          <w:szCs w:val="19"/>
          <w:lang w:eastAsia="en-US"/>
        </w:rPr>
        <w:t>the Iranian authorities</w:t>
      </w:r>
      <w:r w:rsidR="00982B6C" w:rsidRPr="00296ECE">
        <w:rPr>
          <w:rFonts w:asciiTheme="minorBidi" w:hAnsiTheme="minorBidi" w:cstheme="minorBidi"/>
          <w:sz w:val="19"/>
          <w:szCs w:val="19"/>
          <w:lang w:eastAsia="en-US"/>
        </w:rPr>
        <w:t>’</w:t>
      </w:r>
      <w:r w:rsidR="004D0BB6" w:rsidRPr="00296ECE">
        <w:rPr>
          <w:rFonts w:asciiTheme="minorBidi" w:hAnsiTheme="minorBidi" w:cstheme="minorBidi"/>
          <w:sz w:val="19"/>
          <w:szCs w:val="19"/>
          <w:lang w:eastAsia="en-US"/>
        </w:rPr>
        <w:t xml:space="preserve"> </w:t>
      </w:r>
      <w:r w:rsidR="00692A21" w:rsidRPr="00296ECE">
        <w:rPr>
          <w:rFonts w:asciiTheme="minorBidi" w:hAnsiTheme="minorBidi" w:cstheme="minorBidi"/>
          <w:sz w:val="19"/>
          <w:szCs w:val="19"/>
          <w:lang w:eastAsia="en-US"/>
        </w:rPr>
        <w:t xml:space="preserve">intensified </w:t>
      </w:r>
      <w:r w:rsidR="00982B6C" w:rsidRPr="00296ECE">
        <w:rPr>
          <w:rFonts w:asciiTheme="minorBidi" w:hAnsiTheme="minorBidi" w:cstheme="minorBidi"/>
          <w:sz w:val="19"/>
          <w:szCs w:val="19"/>
          <w:lang w:eastAsia="en-US"/>
        </w:rPr>
        <w:t>use of the death penalty</w:t>
      </w:r>
      <w:r w:rsidR="00A14991" w:rsidRPr="00296ECE">
        <w:rPr>
          <w:rFonts w:asciiTheme="minorBidi" w:hAnsiTheme="minorBidi" w:cstheme="minorBidi"/>
          <w:sz w:val="19"/>
          <w:szCs w:val="19"/>
          <w:lang w:eastAsia="en-US"/>
        </w:rPr>
        <w:t xml:space="preserve">. </w:t>
      </w:r>
    </w:p>
    <w:p w14:paraId="742574A7" w14:textId="77777777" w:rsidR="003F25A9" w:rsidRPr="00296ECE" w:rsidRDefault="003F25A9" w:rsidP="003F25A9">
      <w:pPr>
        <w:spacing w:after="0" w:line="240" w:lineRule="auto"/>
        <w:rPr>
          <w:rFonts w:asciiTheme="minorBidi" w:hAnsiTheme="minorBidi" w:cstheme="minorBidi"/>
          <w:sz w:val="19"/>
          <w:szCs w:val="19"/>
          <w:lang w:eastAsia="en-US"/>
        </w:rPr>
      </w:pPr>
    </w:p>
    <w:p w14:paraId="50E3E531" w14:textId="2EFF6BE9" w:rsidR="00F2128A" w:rsidRPr="00296ECE" w:rsidRDefault="00CF3FC6" w:rsidP="003E2BC9">
      <w:pPr>
        <w:spacing w:line="240" w:lineRule="auto"/>
        <w:rPr>
          <w:rFonts w:asciiTheme="minorBidi" w:hAnsiTheme="minorBidi" w:cstheme="minorBidi"/>
          <w:sz w:val="19"/>
          <w:szCs w:val="19"/>
          <w:lang w:eastAsia="en-US"/>
        </w:rPr>
      </w:pPr>
      <w:r w:rsidRPr="00296ECE">
        <w:rPr>
          <w:rFonts w:asciiTheme="minorBidi" w:hAnsiTheme="minorBidi" w:cstheme="minorBidi"/>
          <w:sz w:val="19"/>
          <w:szCs w:val="19"/>
          <w:lang w:eastAsia="en-US"/>
        </w:rPr>
        <w:t xml:space="preserve">In the aftermath of the “Woman Life Freedom” uprising, Iranian authorities have intensified their use of the death penalty to instil fear among the population and tighten their grip on power. </w:t>
      </w:r>
      <w:r w:rsidR="000C0E54" w:rsidRPr="00296ECE">
        <w:rPr>
          <w:rFonts w:asciiTheme="minorBidi" w:hAnsiTheme="minorBidi" w:cstheme="minorBidi"/>
          <w:sz w:val="19"/>
          <w:szCs w:val="19"/>
          <w:lang w:eastAsia="en-US"/>
        </w:rPr>
        <w:t xml:space="preserve">This escalation includes the use of the death penalty against </w:t>
      </w:r>
      <w:r w:rsidR="00D8245C" w:rsidRPr="00296ECE">
        <w:rPr>
          <w:rFonts w:asciiTheme="minorBidi" w:hAnsiTheme="minorBidi" w:cstheme="minorBidi"/>
          <w:sz w:val="19"/>
          <w:szCs w:val="19"/>
          <w:lang w:eastAsia="en-US"/>
        </w:rPr>
        <w:t xml:space="preserve">oppressed ethnic minorities, including Baluchis </w:t>
      </w:r>
      <w:r w:rsidR="00863375" w:rsidRPr="00296ECE">
        <w:rPr>
          <w:rFonts w:asciiTheme="minorBidi" w:hAnsiTheme="minorBidi" w:cstheme="minorBidi"/>
          <w:sz w:val="19"/>
          <w:szCs w:val="19"/>
          <w:lang w:eastAsia="en-US"/>
        </w:rPr>
        <w:t xml:space="preserve">and </w:t>
      </w:r>
      <w:r w:rsidR="00D8245C" w:rsidRPr="00296ECE">
        <w:rPr>
          <w:rFonts w:asciiTheme="minorBidi" w:hAnsiTheme="minorBidi" w:cstheme="minorBidi"/>
          <w:sz w:val="19"/>
          <w:szCs w:val="19"/>
          <w:lang w:eastAsia="en-US"/>
        </w:rPr>
        <w:t>Kurds</w:t>
      </w:r>
      <w:r w:rsidR="000C0E54" w:rsidRPr="00296ECE">
        <w:rPr>
          <w:rFonts w:asciiTheme="minorBidi" w:hAnsiTheme="minorBidi" w:cstheme="minorBidi"/>
          <w:sz w:val="19"/>
          <w:szCs w:val="19"/>
          <w:lang w:eastAsia="en-US"/>
        </w:rPr>
        <w:t xml:space="preserve">. </w:t>
      </w:r>
      <w:r w:rsidR="001D1132" w:rsidRPr="00296ECE">
        <w:rPr>
          <w:rFonts w:asciiTheme="minorBidi" w:hAnsiTheme="minorBidi" w:cstheme="minorBidi"/>
          <w:sz w:val="19"/>
          <w:szCs w:val="19"/>
          <w:lang w:eastAsia="en-US"/>
        </w:rPr>
        <w:t xml:space="preserve">On 29 January 2024, Iranian authorities </w:t>
      </w:r>
      <w:hyperlink r:id="rId8" w:history="1">
        <w:r w:rsidR="001D1132" w:rsidRPr="00296ECE">
          <w:rPr>
            <w:rStyle w:val="Hyperlink"/>
            <w:rFonts w:asciiTheme="minorBidi" w:hAnsiTheme="minorBidi" w:cstheme="minorBidi"/>
            <w:sz w:val="19"/>
            <w:szCs w:val="19"/>
            <w:lang w:eastAsia="en-US"/>
          </w:rPr>
          <w:t>arbitrarily executed</w:t>
        </w:r>
      </w:hyperlink>
      <w:r w:rsidR="001D1132" w:rsidRPr="00296ECE">
        <w:rPr>
          <w:rFonts w:asciiTheme="minorBidi" w:hAnsiTheme="minorBidi" w:cstheme="minorBidi"/>
          <w:sz w:val="19"/>
          <w:szCs w:val="19"/>
          <w:lang w:eastAsia="en-US"/>
        </w:rPr>
        <w:t xml:space="preserve"> Kurdish dissidents Pejman Fatehi, Vafa Azarbar, Mohammad (Hazhir) Faramarzi and Mohsen Mazloum</w:t>
      </w:r>
      <w:r w:rsidR="00692A21" w:rsidRPr="00296ECE">
        <w:rPr>
          <w:rFonts w:asciiTheme="minorBidi" w:hAnsiTheme="minorBidi" w:cstheme="minorBidi"/>
          <w:sz w:val="19"/>
          <w:szCs w:val="19"/>
          <w:lang w:eastAsia="en-US"/>
        </w:rPr>
        <w:t>, who were sentenced to death</w:t>
      </w:r>
      <w:r w:rsidR="001D1132" w:rsidRPr="00296ECE">
        <w:rPr>
          <w:rFonts w:asciiTheme="minorBidi" w:hAnsiTheme="minorBidi" w:cstheme="minorBidi"/>
          <w:sz w:val="19"/>
          <w:szCs w:val="19"/>
          <w:lang w:eastAsia="en-US"/>
        </w:rPr>
        <w:t xml:space="preserve"> after a grossly unfair trial</w:t>
      </w:r>
      <w:r w:rsidR="00692A21" w:rsidRPr="00296ECE">
        <w:rPr>
          <w:rFonts w:asciiTheme="minorBidi" w:hAnsiTheme="minorBidi" w:cstheme="minorBidi"/>
          <w:sz w:val="19"/>
          <w:szCs w:val="19"/>
          <w:lang w:eastAsia="en-US"/>
        </w:rPr>
        <w:t xml:space="preserve"> in </w:t>
      </w:r>
      <w:r w:rsidR="007D736E" w:rsidRPr="00296ECE">
        <w:rPr>
          <w:rFonts w:asciiTheme="minorBidi" w:hAnsiTheme="minorBidi" w:cstheme="minorBidi"/>
          <w:sz w:val="19"/>
          <w:szCs w:val="19"/>
          <w:lang w:eastAsia="en-US"/>
        </w:rPr>
        <w:t xml:space="preserve">late </w:t>
      </w:r>
      <w:r w:rsidR="00692A21" w:rsidRPr="00296ECE">
        <w:rPr>
          <w:rFonts w:asciiTheme="minorBidi" w:hAnsiTheme="minorBidi" w:cstheme="minorBidi"/>
          <w:sz w:val="19"/>
          <w:szCs w:val="19"/>
          <w:lang w:eastAsia="en-US"/>
        </w:rPr>
        <w:t>20</w:t>
      </w:r>
      <w:r w:rsidR="007D736E" w:rsidRPr="00296ECE">
        <w:rPr>
          <w:rFonts w:asciiTheme="minorBidi" w:hAnsiTheme="minorBidi" w:cstheme="minorBidi"/>
          <w:sz w:val="19"/>
          <w:szCs w:val="19"/>
          <w:lang w:eastAsia="en-US"/>
        </w:rPr>
        <w:t>23</w:t>
      </w:r>
      <w:r w:rsidR="001D1132" w:rsidRPr="00296ECE">
        <w:rPr>
          <w:rFonts w:asciiTheme="minorBidi" w:hAnsiTheme="minorBidi" w:cstheme="minorBidi"/>
          <w:sz w:val="19"/>
          <w:szCs w:val="19"/>
          <w:lang w:eastAsia="en-US"/>
        </w:rPr>
        <w:t xml:space="preserve">. The authorities had subjected the four men to enforced disappearance since their arrests on 20 July 2022, and harassed and intimidated their families. </w:t>
      </w:r>
      <w:r w:rsidR="003E2BC9" w:rsidRPr="00296ECE">
        <w:rPr>
          <w:rFonts w:asciiTheme="minorBidi" w:hAnsiTheme="minorBidi" w:cstheme="minorBidi"/>
          <w:sz w:val="19"/>
          <w:szCs w:val="19"/>
          <w:lang w:eastAsia="en-US"/>
        </w:rPr>
        <w:t xml:space="preserve">The </w:t>
      </w:r>
      <w:r w:rsidR="00863375" w:rsidRPr="00296ECE">
        <w:rPr>
          <w:rFonts w:asciiTheme="minorBidi" w:hAnsiTheme="minorBidi" w:cstheme="minorBidi"/>
          <w:sz w:val="19"/>
          <w:szCs w:val="19"/>
          <w:lang w:eastAsia="en-US"/>
        </w:rPr>
        <w:t xml:space="preserve">authorities </w:t>
      </w:r>
      <w:r w:rsidR="008D318B" w:rsidRPr="00296ECE">
        <w:rPr>
          <w:rFonts w:asciiTheme="minorBidi" w:hAnsiTheme="minorBidi" w:cstheme="minorBidi"/>
          <w:sz w:val="19"/>
          <w:szCs w:val="19"/>
          <w:lang w:eastAsia="en-US"/>
        </w:rPr>
        <w:t>have</w:t>
      </w:r>
      <w:r w:rsidR="00733661" w:rsidRPr="00296ECE">
        <w:rPr>
          <w:rFonts w:asciiTheme="minorBidi" w:hAnsiTheme="minorBidi" w:cstheme="minorBidi"/>
          <w:sz w:val="19"/>
          <w:szCs w:val="19"/>
          <w:lang w:eastAsia="en-US"/>
        </w:rPr>
        <w:t xml:space="preserve"> also intensified their use of the</w:t>
      </w:r>
      <w:r w:rsidR="003E2BC9" w:rsidRPr="00296ECE">
        <w:rPr>
          <w:rFonts w:asciiTheme="minorBidi" w:hAnsiTheme="minorBidi" w:cstheme="minorBidi"/>
          <w:sz w:val="19"/>
          <w:szCs w:val="19"/>
          <w:lang w:eastAsia="en-US"/>
        </w:rPr>
        <w:t xml:space="preserve"> death penalty against women </w:t>
      </w:r>
      <w:r w:rsidR="00733661" w:rsidRPr="00296ECE">
        <w:rPr>
          <w:rFonts w:asciiTheme="minorBidi" w:hAnsiTheme="minorBidi" w:cstheme="minorBidi"/>
          <w:sz w:val="19"/>
          <w:szCs w:val="19"/>
          <w:lang w:eastAsia="en-US"/>
        </w:rPr>
        <w:t xml:space="preserve">detained </w:t>
      </w:r>
      <w:r w:rsidR="003E2BC9" w:rsidRPr="00296ECE">
        <w:rPr>
          <w:rFonts w:asciiTheme="minorBidi" w:hAnsiTheme="minorBidi" w:cstheme="minorBidi"/>
          <w:sz w:val="19"/>
          <w:szCs w:val="19"/>
          <w:lang w:eastAsia="en-US"/>
        </w:rPr>
        <w:t xml:space="preserve">on political-motivated charges. </w:t>
      </w:r>
      <w:r w:rsidR="00036CE0" w:rsidRPr="00296ECE">
        <w:rPr>
          <w:rFonts w:asciiTheme="minorBidi" w:hAnsiTheme="minorBidi" w:cstheme="minorBidi"/>
          <w:sz w:val="19"/>
          <w:szCs w:val="19"/>
          <w:lang w:eastAsia="en-US"/>
        </w:rPr>
        <w:t>In June 2024,</w:t>
      </w:r>
      <w:r w:rsidR="00A4325A" w:rsidRPr="00296ECE">
        <w:rPr>
          <w:rFonts w:asciiTheme="minorBidi" w:hAnsiTheme="minorBidi" w:cstheme="minorBidi"/>
          <w:sz w:val="19"/>
          <w:szCs w:val="19"/>
          <w:lang w:eastAsia="en-US"/>
        </w:rPr>
        <w:t xml:space="preserve"> a Revolutionary Court in </w:t>
      </w:r>
      <w:r w:rsidR="00CD011A" w:rsidRPr="00296ECE">
        <w:rPr>
          <w:rFonts w:asciiTheme="minorBidi" w:hAnsiTheme="minorBidi" w:cstheme="minorBidi"/>
          <w:sz w:val="19"/>
          <w:szCs w:val="19"/>
          <w:lang w:eastAsia="en-US"/>
        </w:rPr>
        <w:t>Gilan province convicted</w:t>
      </w:r>
      <w:r w:rsidR="00036CE0" w:rsidRPr="00296ECE">
        <w:rPr>
          <w:rFonts w:asciiTheme="minorBidi" w:hAnsiTheme="minorBidi" w:cstheme="minorBidi"/>
          <w:sz w:val="19"/>
          <w:szCs w:val="19"/>
          <w:lang w:eastAsia="en-US"/>
        </w:rPr>
        <w:t xml:space="preserve"> </w:t>
      </w:r>
      <w:r w:rsidR="003E2BC9" w:rsidRPr="00296ECE">
        <w:rPr>
          <w:rFonts w:asciiTheme="minorBidi" w:hAnsiTheme="minorBidi" w:cstheme="minorBidi"/>
          <w:sz w:val="19"/>
          <w:szCs w:val="19"/>
          <w:lang w:eastAsia="en-US"/>
        </w:rPr>
        <w:t xml:space="preserve">human rights defender Sharifeh Mohammadi </w:t>
      </w:r>
      <w:r w:rsidR="00CD011A" w:rsidRPr="00296ECE">
        <w:rPr>
          <w:rFonts w:asciiTheme="minorBidi" w:hAnsiTheme="minorBidi" w:cstheme="minorBidi"/>
          <w:sz w:val="19"/>
          <w:szCs w:val="19"/>
          <w:lang w:eastAsia="en-US"/>
        </w:rPr>
        <w:t xml:space="preserve">of </w:t>
      </w:r>
      <w:r w:rsidR="000C0E54" w:rsidRPr="00296ECE">
        <w:rPr>
          <w:rFonts w:asciiTheme="minorBidi" w:hAnsiTheme="minorBidi" w:cstheme="minorBidi"/>
          <w:sz w:val="19"/>
          <w:szCs w:val="19"/>
          <w:lang w:eastAsia="en-US"/>
        </w:rPr>
        <w:t>“armed rebellion against the state” (</w:t>
      </w:r>
      <w:r w:rsidR="000C0E54" w:rsidRPr="00296ECE">
        <w:rPr>
          <w:rFonts w:asciiTheme="minorBidi" w:hAnsiTheme="minorBidi" w:cstheme="minorBidi"/>
          <w:i/>
          <w:iCs/>
          <w:sz w:val="19"/>
          <w:szCs w:val="19"/>
          <w:lang w:eastAsia="en-US"/>
        </w:rPr>
        <w:t>baghi</w:t>
      </w:r>
      <w:r w:rsidR="000C0E54" w:rsidRPr="00296ECE">
        <w:rPr>
          <w:rFonts w:asciiTheme="minorBidi" w:hAnsiTheme="minorBidi" w:cstheme="minorBidi"/>
          <w:sz w:val="19"/>
          <w:szCs w:val="19"/>
          <w:lang w:eastAsia="en-US"/>
        </w:rPr>
        <w:t xml:space="preserve">) and sentenced </w:t>
      </w:r>
      <w:r w:rsidR="00CD011A" w:rsidRPr="00296ECE">
        <w:rPr>
          <w:rFonts w:asciiTheme="minorBidi" w:hAnsiTheme="minorBidi" w:cstheme="minorBidi"/>
          <w:sz w:val="19"/>
          <w:szCs w:val="19"/>
          <w:lang w:eastAsia="en-US"/>
        </w:rPr>
        <w:t xml:space="preserve">her </w:t>
      </w:r>
      <w:r w:rsidR="000C0E54" w:rsidRPr="00296ECE">
        <w:rPr>
          <w:rFonts w:asciiTheme="minorBidi" w:hAnsiTheme="minorBidi" w:cstheme="minorBidi"/>
          <w:sz w:val="19"/>
          <w:szCs w:val="19"/>
          <w:lang w:eastAsia="en-US"/>
        </w:rPr>
        <w:t xml:space="preserve">to death solely due to </w:t>
      </w:r>
      <w:r w:rsidR="00AF04DE" w:rsidRPr="00296ECE">
        <w:rPr>
          <w:rFonts w:asciiTheme="minorBidi" w:hAnsiTheme="minorBidi" w:cstheme="minorBidi"/>
          <w:sz w:val="19"/>
          <w:szCs w:val="19"/>
          <w:lang w:eastAsia="en-US"/>
        </w:rPr>
        <w:t xml:space="preserve">her </w:t>
      </w:r>
      <w:r w:rsidR="000C0E54" w:rsidRPr="00296ECE">
        <w:rPr>
          <w:rFonts w:asciiTheme="minorBidi" w:hAnsiTheme="minorBidi" w:cstheme="minorBidi"/>
          <w:sz w:val="19"/>
          <w:szCs w:val="19"/>
          <w:lang w:eastAsia="en-US"/>
        </w:rPr>
        <w:t xml:space="preserve">peaceful </w:t>
      </w:r>
      <w:r w:rsidR="00CD011A" w:rsidRPr="00296ECE">
        <w:rPr>
          <w:rFonts w:asciiTheme="minorBidi" w:hAnsiTheme="minorBidi" w:cstheme="minorBidi"/>
          <w:sz w:val="19"/>
          <w:szCs w:val="19"/>
          <w:lang w:eastAsia="en-US"/>
        </w:rPr>
        <w:t xml:space="preserve">human rights </w:t>
      </w:r>
      <w:r w:rsidR="000C0E54" w:rsidRPr="00296ECE">
        <w:rPr>
          <w:rFonts w:asciiTheme="minorBidi" w:hAnsiTheme="minorBidi" w:cstheme="minorBidi"/>
          <w:sz w:val="19"/>
          <w:szCs w:val="19"/>
          <w:lang w:eastAsia="en-US"/>
        </w:rPr>
        <w:t>activism</w:t>
      </w:r>
      <w:r w:rsidR="00AF04DE" w:rsidRPr="00296ECE">
        <w:rPr>
          <w:rFonts w:asciiTheme="minorBidi" w:hAnsiTheme="minorBidi" w:cstheme="minorBidi"/>
          <w:sz w:val="19"/>
          <w:szCs w:val="19"/>
          <w:lang w:eastAsia="en-US"/>
        </w:rPr>
        <w:t xml:space="preserve">. </w:t>
      </w:r>
      <w:r w:rsidR="000C0E54" w:rsidRPr="00296ECE">
        <w:rPr>
          <w:rFonts w:asciiTheme="minorBidi" w:hAnsiTheme="minorBidi" w:cstheme="minorBidi"/>
          <w:sz w:val="19"/>
          <w:szCs w:val="19"/>
          <w:lang w:eastAsia="en-US"/>
        </w:rPr>
        <w:t xml:space="preserve">At least </w:t>
      </w:r>
      <w:r w:rsidR="007A3026" w:rsidRPr="00296ECE">
        <w:rPr>
          <w:rFonts w:asciiTheme="minorBidi" w:hAnsiTheme="minorBidi" w:cstheme="minorBidi"/>
          <w:sz w:val="19"/>
          <w:szCs w:val="19"/>
          <w:lang w:eastAsia="en-US"/>
        </w:rPr>
        <w:t xml:space="preserve">one </w:t>
      </w:r>
      <w:r w:rsidR="000C0E54" w:rsidRPr="00296ECE">
        <w:rPr>
          <w:rFonts w:asciiTheme="minorBidi" w:hAnsiTheme="minorBidi" w:cstheme="minorBidi"/>
          <w:sz w:val="19"/>
          <w:szCs w:val="19"/>
          <w:lang w:eastAsia="en-US"/>
        </w:rPr>
        <w:t>other wom</w:t>
      </w:r>
      <w:r w:rsidR="007A3026" w:rsidRPr="00296ECE">
        <w:rPr>
          <w:rFonts w:asciiTheme="minorBidi" w:hAnsiTheme="minorBidi" w:cstheme="minorBidi"/>
          <w:sz w:val="19"/>
          <w:szCs w:val="19"/>
          <w:lang w:eastAsia="en-US"/>
        </w:rPr>
        <w:t>a</w:t>
      </w:r>
      <w:r w:rsidR="000C0E54" w:rsidRPr="00296ECE">
        <w:rPr>
          <w:rFonts w:asciiTheme="minorBidi" w:hAnsiTheme="minorBidi" w:cstheme="minorBidi"/>
          <w:sz w:val="19"/>
          <w:szCs w:val="19"/>
          <w:lang w:eastAsia="en-US"/>
        </w:rPr>
        <w:t xml:space="preserve">n, </w:t>
      </w:r>
      <w:r w:rsidR="005801F9" w:rsidRPr="00296ECE">
        <w:rPr>
          <w:rFonts w:asciiTheme="minorBidi" w:hAnsiTheme="minorBidi" w:cstheme="minorBidi"/>
          <w:sz w:val="19"/>
          <w:szCs w:val="19"/>
          <w:lang w:eastAsia="en-US"/>
        </w:rPr>
        <w:t>Verisheh (</w:t>
      </w:r>
      <w:r w:rsidR="000C0E54" w:rsidRPr="00296ECE">
        <w:rPr>
          <w:rFonts w:asciiTheme="minorBidi" w:hAnsiTheme="minorBidi" w:cstheme="minorBidi"/>
          <w:sz w:val="19"/>
          <w:szCs w:val="19"/>
          <w:lang w:eastAsia="en-US"/>
        </w:rPr>
        <w:t>Wrisha</w:t>
      </w:r>
      <w:r w:rsidR="005801F9" w:rsidRPr="00296ECE">
        <w:rPr>
          <w:rFonts w:asciiTheme="minorBidi" w:hAnsiTheme="minorBidi" w:cstheme="minorBidi"/>
          <w:sz w:val="19"/>
          <w:szCs w:val="19"/>
          <w:lang w:eastAsia="en-US"/>
        </w:rPr>
        <w:t>)</w:t>
      </w:r>
      <w:r w:rsidR="000C0E54" w:rsidRPr="00296ECE">
        <w:rPr>
          <w:rFonts w:asciiTheme="minorBidi" w:hAnsiTheme="minorBidi" w:cstheme="minorBidi"/>
          <w:sz w:val="19"/>
          <w:szCs w:val="19"/>
          <w:lang w:eastAsia="en-US"/>
        </w:rPr>
        <w:t xml:space="preserve"> Moradi</w:t>
      </w:r>
      <w:r w:rsidR="007B3F78" w:rsidRPr="00296ECE">
        <w:rPr>
          <w:rFonts w:asciiTheme="minorBidi" w:hAnsiTheme="minorBidi" w:cstheme="minorBidi"/>
          <w:sz w:val="19"/>
          <w:szCs w:val="19"/>
          <w:lang w:eastAsia="en-US"/>
        </w:rPr>
        <w:t>,</w:t>
      </w:r>
      <w:r w:rsidR="000C0E54" w:rsidRPr="00296ECE">
        <w:rPr>
          <w:rFonts w:asciiTheme="minorBidi" w:hAnsiTheme="minorBidi" w:cstheme="minorBidi"/>
          <w:sz w:val="19"/>
          <w:szCs w:val="19"/>
          <w:lang w:eastAsia="en-US"/>
        </w:rPr>
        <w:t xml:space="preserve"> </w:t>
      </w:r>
      <w:r w:rsidR="007A3026" w:rsidRPr="00296ECE">
        <w:rPr>
          <w:rFonts w:asciiTheme="minorBidi" w:hAnsiTheme="minorBidi" w:cstheme="minorBidi"/>
          <w:sz w:val="19"/>
          <w:szCs w:val="19"/>
          <w:lang w:eastAsia="en-US"/>
        </w:rPr>
        <w:t xml:space="preserve">was </w:t>
      </w:r>
      <w:r w:rsidR="00266982" w:rsidRPr="00296ECE">
        <w:rPr>
          <w:rFonts w:asciiTheme="minorBidi" w:hAnsiTheme="minorBidi" w:cstheme="minorBidi"/>
          <w:sz w:val="19"/>
          <w:szCs w:val="19"/>
          <w:lang w:eastAsia="en-US"/>
        </w:rPr>
        <w:t xml:space="preserve">also </w:t>
      </w:r>
      <w:r w:rsidR="000C0E54" w:rsidRPr="00296ECE">
        <w:rPr>
          <w:rFonts w:asciiTheme="minorBidi" w:hAnsiTheme="minorBidi" w:cstheme="minorBidi"/>
          <w:sz w:val="19"/>
          <w:szCs w:val="19"/>
          <w:lang w:eastAsia="en-US"/>
        </w:rPr>
        <w:t>tried for “armed rebellion against the state” (</w:t>
      </w:r>
      <w:r w:rsidR="000C0E54" w:rsidRPr="00296ECE">
        <w:rPr>
          <w:rFonts w:asciiTheme="minorBidi" w:hAnsiTheme="minorBidi" w:cstheme="minorBidi"/>
          <w:i/>
          <w:iCs/>
          <w:sz w:val="19"/>
          <w:szCs w:val="19"/>
          <w:lang w:eastAsia="en-US"/>
        </w:rPr>
        <w:t>baghi</w:t>
      </w:r>
      <w:r w:rsidR="000C0E54" w:rsidRPr="00296ECE">
        <w:rPr>
          <w:rFonts w:asciiTheme="minorBidi" w:hAnsiTheme="minorBidi" w:cstheme="minorBidi"/>
          <w:sz w:val="19"/>
          <w:szCs w:val="19"/>
          <w:lang w:eastAsia="en-US"/>
        </w:rPr>
        <w:t xml:space="preserve">) </w:t>
      </w:r>
      <w:r w:rsidR="00AC1D99" w:rsidRPr="00296ECE">
        <w:rPr>
          <w:rFonts w:asciiTheme="minorBidi" w:hAnsiTheme="minorBidi" w:cstheme="minorBidi"/>
          <w:sz w:val="19"/>
          <w:szCs w:val="19"/>
          <w:lang w:eastAsia="en-US"/>
        </w:rPr>
        <w:t xml:space="preserve">a </w:t>
      </w:r>
      <w:r w:rsidR="000C0E54" w:rsidRPr="00296ECE">
        <w:rPr>
          <w:rFonts w:asciiTheme="minorBidi" w:hAnsiTheme="minorBidi" w:cstheme="minorBidi"/>
          <w:sz w:val="19"/>
          <w:szCs w:val="19"/>
          <w:lang w:eastAsia="en-US"/>
        </w:rPr>
        <w:t xml:space="preserve">separate case. </w:t>
      </w:r>
      <w:r w:rsidRPr="00296ECE">
        <w:rPr>
          <w:rFonts w:asciiTheme="minorBidi" w:hAnsiTheme="minorBidi" w:cstheme="minorBidi"/>
          <w:sz w:val="19"/>
          <w:szCs w:val="19"/>
          <w:lang w:eastAsia="en-US"/>
        </w:rPr>
        <w:t xml:space="preserve">In 2023, authorities carried out at </w:t>
      </w:r>
      <w:hyperlink r:id="rId9" w:history="1">
        <w:r w:rsidRPr="00296ECE">
          <w:rPr>
            <w:rStyle w:val="Hyperlink"/>
            <w:rFonts w:asciiTheme="minorBidi" w:hAnsiTheme="minorBidi" w:cstheme="minorBidi"/>
            <w:sz w:val="19"/>
            <w:szCs w:val="19"/>
            <w:lang w:eastAsia="en-US"/>
          </w:rPr>
          <w:t>least 853 executions</w:t>
        </w:r>
      </w:hyperlink>
      <w:r w:rsidR="00AD3A41" w:rsidRPr="00296ECE">
        <w:rPr>
          <w:rFonts w:asciiTheme="minorBidi" w:hAnsiTheme="minorBidi" w:cstheme="minorBidi"/>
          <w:sz w:val="19"/>
          <w:szCs w:val="19"/>
          <w:lang w:eastAsia="en-US"/>
        </w:rPr>
        <w:t xml:space="preserve">, and the </w:t>
      </w:r>
      <w:r w:rsidRPr="00296ECE">
        <w:rPr>
          <w:rFonts w:asciiTheme="minorBidi" w:hAnsiTheme="minorBidi" w:cstheme="minorBidi"/>
          <w:sz w:val="19"/>
          <w:szCs w:val="19"/>
          <w:lang w:eastAsia="en-US"/>
        </w:rPr>
        <w:t>use of the death penalty has disproportionately impacted Iran’s persecuted Baluchi ethnic minority, who constitute about 5% of Iran’s population, yet accounted for 20% of all executions in 2023. In 2024, the Iranian authorities have continued execut</w:t>
      </w:r>
      <w:r w:rsidR="001F0137" w:rsidRPr="00296ECE">
        <w:rPr>
          <w:rFonts w:asciiTheme="minorBidi" w:hAnsiTheme="minorBidi" w:cstheme="minorBidi"/>
          <w:sz w:val="19"/>
          <w:szCs w:val="19"/>
          <w:lang w:eastAsia="en-US"/>
        </w:rPr>
        <w:t>ion</w:t>
      </w:r>
      <w:r w:rsidR="005531D9" w:rsidRPr="00296ECE">
        <w:rPr>
          <w:rFonts w:asciiTheme="minorBidi" w:hAnsiTheme="minorBidi" w:cstheme="minorBidi"/>
          <w:sz w:val="19"/>
          <w:szCs w:val="19"/>
          <w:lang w:eastAsia="en-US"/>
        </w:rPr>
        <w:t>s</w:t>
      </w:r>
      <w:r w:rsidRPr="00296ECE">
        <w:rPr>
          <w:rFonts w:asciiTheme="minorBidi" w:hAnsiTheme="minorBidi" w:cstheme="minorBidi"/>
          <w:sz w:val="19"/>
          <w:szCs w:val="19"/>
          <w:lang w:eastAsia="en-US"/>
        </w:rPr>
        <w:t xml:space="preserve">, including </w:t>
      </w:r>
      <w:r w:rsidR="001F0137" w:rsidRPr="00296ECE">
        <w:rPr>
          <w:rFonts w:asciiTheme="minorBidi" w:hAnsiTheme="minorBidi" w:cstheme="minorBidi"/>
          <w:sz w:val="19"/>
          <w:szCs w:val="19"/>
          <w:lang w:eastAsia="en-US"/>
        </w:rPr>
        <w:t>of</w:t>
      </w:r>
      <w:r w:rsidRPr="00296ECE">
        <w:rPr>
          <w:rFonts w:asciiTheme="minorBidi" w:hAnsiTheme="minorBidi" w:cstheme="minorBidi"/>
          <w:sz w:val="19"/>
          <w:szCs w:val="19"/>
          <w:lang w:eastAsia="en-US"/>
        </w:rPr>
        <w:t xml:space="preserve"> ethnic minorities and dissidents</w:t>
      </w:r>
      <w:r w:rsidR="000E4551" w:rsidRPr="00296ECE">
        <w:rPr>
          <w:rFonts w:asciiTheme="minorBidi" w:hAnsiTheme="minorBidi" w:cstheme="minorBidi"/>
          <w:sz w:val="19"/>
          <w:szCs w:val="19"/>
          <w:lang w:eastAsia="en-US"/>
        </w:rPr>
        <w:t>.</w:t>
      </w:r>
      <w:r w:rsidRPr="00296ECE">
        <w:rPr>
          <w:rFonts w:asciiTheme="minorBidi" w:hAnsiTheme="minorBidi" w:cstheme="minorBidi"/>
          <w:sz w:val="19"/>
          <w:szCs w:val="19"/>
          <w:lang w:eastAsia="en-US"/>
        </w:rPr>
        <w:t xml:space="preserve"> </w:t>
      </w:r>
    </w:p>
    <w:p w14:paraId="08179CD0" w14:textId="0CE78BB7" w:rsidR="00CE0DD0" w:rsidRPr="00296ECE" w:rsidRDefault="009C0095" w:rsidP="00CE0DD0">
      <w:pPr>
        <w:spacing w:line="240" w:lineRule="auto"/>
        <w:rPr>
          <w:rFonts w:asciiTheme="minorBidi" w:hAnsiTheme="minorBidi" w:cstheme="minorBidi"/>
          <w:sz w:val="19"/>
          <w:szCs w:val="19"/>
          <w:lang w:eastAsia="en-US"/>
        </w:rPr>
      </w:pPr>
      <w:r w:rsidRPr="00296ECE">
        <w:rPr>
          <w:rFonts w:asciiTheme="minorBidi" w:hAnsiTheme="minorBidi" w:cstheme="minorBidi"/>
          <w:sz w:val="19"/>
          <w:szCs w:val="19"/>
          <w:lang w:eastAsia="en-US"/>
        </w:rPr>
        <w:t>Ethnic minorities in Iran, including Kurds, face widespread discrimination, curtailing their access to education, employment, adequate housing and political office. Continued underinvestment in regions populated by ethnic minorities exacerbates poverty and marginalization. In 2023, security forces unlawfully killed with impunity dozens of unarmed Kurdish cross-border couriers (</w:t>
      </w:r>
      <w:r w:rsidRPr="00296ECE">
        <w:rPr>
          <w:rFonts w:asciiTheme="minorBidi" w:hAnsiTheme="minorBidi" w:cstheme="minorBidi"/>
          <w:i/>
          <w:iCs/>
          <w:sz w:val="19"/>
          <w:szCs w:val="19"/>
          <w:lang w:eastAsia="en-US"/>
        </w:rPr>
        <w:t>kulbars</w:t>
      </w:r>
      <w:r w:rsidRPr="00296ECE">
        <w:rPr>
          <w:rFonts w:asciiTheme="minorBidi" w:hAnsiTheme="minorBidi" w:cstheme="minorBidi"/>
          <w:sz w:val="19"/>
          <w:szCs w:val="19"/>
          <w:lang w:eastAsia="en-US"/>
        </w:rPr>
        <w:t xml:space="preserve">) between the Kurdistan regions of Iran and Iraq. Amnesty International has also repeatedly </w:t>
      </w:r>
      <w:hyperlink r:id="rId10" w:history="1">
        <w:r w:rsidRPr="00296ECE">
          <w:rPr>
            <w:rStyle w:val="Hyperlink"/>
            <w:rFonts w:asciiTheme="minorBidi" w:hAnsiTheme="minorBidi" w:cstheme="minorBidi"/>
            <w:sz w:val="19"/>
            <w:szCs w:val="19"/>
            <w:lang w:eastAsia="en-US"/>
          </w:rPr>
          <w:t>documented</w:t>
        </w:r>
      </w:hyperlink>
      <w:r w:rsidRPr="00296ECE">
        <w:rPr>
          <w:rFonts w:asciiTheme="minorBidi" w:hAnsiTheme="minorBidi" w:cstheme="minorBidi"/>
          <w:sz w:val="19"/>
          <w:szCs w:val="19"/>
          <w:lang w:eastAsia="en-US"/>
        </w:rPr>
        <w:t xml:space="preserve"> how the Iranian authorities target individuals from Iran’s Kurdish ethnic minority for arbitrary arrest and detention based on their real or perceived support for or association with Kurdish parties, and do not provide sufficient evidence </w:t>
      </w:r>
      <w:r w:rsidR="00733661" w:rsidRPr="00296ECE">
        <w:rPr>
          <w:rFonts w:asciiTheme="minorBidi" w:hAnsiTheme="minorBidi" w:cstheme="minorBidi"/>
          <w:sz w:val="19"/>
          <w:szCs w:val="19"/>
          <w:lang w:eastAsia="en-US"/>
        </w:rPr>
        <w:t>of</w:t>
      </w:r>
      <w:r w:rsidRPr="00296ECE">
        <w:rPr>
          <w:rFonts w:asciiTheme="minorBidi" w:hAnsiTheme="minorBidi" w:cstheme="minorBidi"/>
          <w:sz w:val="19"/>
          <w:szCs w:val="19"/>
          <w:lang w:eastAsia="en-US"/>
        </w:rPr>
        <w:t xml:space="preserve"> their direct or indirect involvement in internationally recognizable offences.</w:t>
      </w:r>
    </w:p>
    <w:p w14:paraId="677E723D" w14:textId="2E89F6E4" w:rsidR="005D2C37" w:rsidRPr="00296ECE" w:rsidRDefault="005D2C37" w:rsidP="00980425">
      <w:pPr>
        <w:spacing w:after="0" w:line="240" w:lineRule="auto"/>
        <w:rPr>
          <w:rFonts w:asciiTheme="minorBidi" w:hAnsiTheme="minorBidi" w:cstheme="minorBidi"/>
          <w:color w:val="0070C0"/>
          <w:sz w:val="20"/>
          <w:szCs w:val="20"/>
        </w:rPr>
      </w:pPr>
      <w:r w:rsidRPr="00296ECE">
        <w:rPr>
          <w:rFonts w:asciiTheme="minorBidi" w:hAnsiTheme="minorBidi" w:cstheme="minorBidi"/>
          <w:b/>
          <w:sz w:val="20"/>
          <w:szCs w:val="20"/>
        </w:rPr>
        <w:t>PREFERRED LANGUAGE TO ADDRESS TARGET:</w:t>
      </w:r>
      <w:r w:rsidR="0082127B" w:rsidRPr="00296ECE">
        <w:rPr>
          <w:rFonts w:asciiTheme="minorBidi" w:hAnsiTheme="minorBidi" w:cstheme="minorBidi"/>
          <w:b/>
          <w:sz w:val="20"/>
          <w:szCs w:val="20"/>
        </w:rPr>
        <w:t xml:space="preserve"> </w:t>
      </w:r>
      <w:r w:rsidR="00C01A8C" w:rsidRPr="00296ECE">
        <w:rPr>
          <w:rFonts w:asciiTheme="minorBidi" w:hAnsiTheme="minorBidi" w:cstheme="minorBidi"/>
          <w:sz w:val="20"/>
          <w:szCs w:val="20"/>
        </w:rPr>
        <w:t>Persian, English</w:t>
      </w:r>
      <w:r w:rsidR="00834A8A" w:rsidRPr="00296ECE">
        <w:rPr>
          <w:rFonts w:asciiTheme="minorBidi" w:hAnsiTheme="minorBidi" w:cstheme="minorBidi"/>
          <w:sz w:val="20"/>
          <w:szCs w:val="20"/>
        </w:rPr>
        <w:t xml:space="preserve">, or </w:t>
      </w:r>
      <w:r w:rsidRPr="00296ECE">
        <w:rPr>
          <w:rFonts w:asciiTheme="minorBidi" w:hAnsiTheme="minorBidi" w:cstheme="minorBidi"/>
          <w:sz w:val="20"/>
          <w:szCs w:val="20"/>
        </w:rPr>
        <w:t>your own language.</w:t>
      </w:r>
    </w:p>
    <w:p w14:paraId="78F17D93" w14:textId="77777777" w:rsidR="005D2C37" w:rsidRPr="00296ECE" w:rsidRDefault="005D2C37" w:rsidP="00980425">
      <w:pPr>
        <w:spacing w:after="0" w:line="240" w:lineRule="auto"/>
        <w:rPr>
          <w:rFonts w:asciiTheme="minorBidi" w:hAnsiTheme="minorBidi" w:cstheme="minorBidi"/>
          <w:color w:val="0070C0"/>
          <w:sz w:val="20"/>
          <w:szCs w:val="20"/>
        </w:rPr>
      </w:pPr>
    </w:p>
    <w:p w14:paraId="636B746D" w14:textId="1C1117B7" w:rsidR="005D2C37" w:rsidRPr="00296ECE" w:rsidRDefault="005D2C37" w:rsidP="00980425">
      <w:pPr>
        <w:spacing w:after="0" w:line="240" w:lineRule="auto"/>
        <w:rPr>
          <w:rFonts w:asciiTheme="minorBidi" w:hAnsiTheme="minorBidi" w:cstheme="minorBidi"/>
          <w:sz w:val="20"/>
          <w:szCs w:val="20"/>
        </w:rPr>
      </w:pPr>
      <w:r w:rsidRPr="00296ECE">
        <w:rPr>
          <w:rFonts w:asciiTheme="minorBidi" w:hAnsiTheme="minorBidi" w:cstheme="minorBidi"/>
          <w:b/>
          <w:sz w:val="20"/>
          <w:szCs w:val="20"/>
        </w:rPr>
        <w:t xml:space="preserve">PLEASE TAKE ACTION AS SOON AS POSSIBLE UNTIL: </w:t>
      </w:r>
      <w:r w:rsidR="00B04413" w:rsidRPr="00296ECE">
        <w:rPr>
          <w:rFonts w:asciiTheme="minorBidi" w:hAnsiTheme="minorBidi" w:cstheme="minorBidi"/>
          <w:sz w:val="20"/>
          <w:szCs w:val="20"/>
        </w:rPr>
        <w:t xml:space="preserve">31 January </w:t>
      </w:r>
      <w:r w:rsidR="009771A0" w:rsidRPr="00296ECE">
        <w:rPr>
          <w:rFonts w:asciiTheme="minorBidi" w:hAnsiTheme="minorBidi" w:cstheme="minorBidi"/>
          <w:sz w:val="20"/>
          <w:szCs w:val="20"/>
        </w:rPr>
        <w:t>202</w:t>
      </w:r>
      <w:r w:rsidR="00B04413" w:rsidRPr="00296ECE">
        <w:rPr>
          <w:rFonts w:asciiTheme="minorBidi" w:hAnsiTheme="minorBidi" w:cstheme="minorBidi"/>
          <w:sz w:val="20"/>
          <w:szCs w:val="20"/>
        </w:rPr>
        <w:t>5</w:t>
      </w:r>
      <w:r w:rsidR="00904B10" w:rsidRPr="00296ECE">
        <w:rPr>
          <w:rFonts w:asciiTheme="minorBidi" w:hAnsiTheme="minorBidi" w:cstheme="minorBidi"/>
          <w:sz w:val="20"/>
          <w:szCs w:val="20"/>
        </w:rPr>
        <w:t>.</w:t>
      </w:r>
    </w:p>
    <w:p w14:paraId="2C5E5589" w14:textId="77777777" w:rsidR="005D2C37" w:rsidRPr="00296ECE" w:rsidRDefault="005D2C37" w:rsidP="00980425">
      <w:pPr>
        <w:spacing w:after="0" w:line="240" w:lineRule="auto"/>
        <w:rPr>
          <w:rFonts w:asciiTheme="minorBidi" w:hAnsiTheme="minorBidi" w:cstheme="minorBidi"/>
          <w:sz w:val="20"/>
          <w:szCs w:val="20"/>
        </w:rPr>
      </w:pPr>
      <w:r w:rsidRPr="00296ECE">
        <w:rPr>
          <w:rFonts w:asciiTheme="minorBidi" w:hAnsiTheme="minorBidi" w:cstheme="minorBidi"/>
          <w:sz w:val="20"/>
          <w:szCs w:val="20"/>
        </w:rPr>
        <w:t>Please check with the Amnesty office in your country if you wish to send appeals after the deadline.</w:t>
      </w:r>
    </w:p>
    <w:p w14:paraId="3A043DBD" w14:textId="77777777" w:rsidR="005D2C37" w:rsidRPr="00296ECE" w:rsidRDefault="005D2C37" w:rsidP="00980425">
      <w:pPr>
        <w:spacing w:after="0" w:line="240" w:lineRule="auto"/>
        <w:rPr>
          <w:rFonts w:asciiTheme="minorBidi" w:hAnsiTheme="minorBidi" w:cstheme="minorBidi"/>
          <w:b/>
          <w:sz w:val="20"/>
          <w:szCs w:val="20"/>
        </w:rPr>
      </w:pPr>
    </w:p>
    <w:p w14:paraId="0CD61DE1" w14:textId="1B6F7BB6" w:rsidR="00B92AEC" w:rsidRPr="00296ECE" w:rsidRDefault="005D2C37" w:rsidP="00C40210">
      <w:pPr>
        <w:spacing w:after="0" w:line="240" w:lineRule="auto"/>
        <w:rPr>
          <w:rFonts w:asciiTheme="minorBidi" w:hAnsiTheme="minorBidi" w:cstheme="minorBidi"/>
          <w:b/>
          <w:sz w:val="20"/>
          <w:szCs w:val="20"/>
        </w:rPr>
      </w:pPr>
      <w:r w:rsidRPr="00296ECE">
        <w:rPr>
          <w:rFonts w:asciiTheme="minorBidi" w:hAnsiTheme="minorBidi" w:cstheme="minorBidi"/>
          <w:b/>
          <w:sz w:val="20"/>
          <w:szCs w:val="20"/>
        </w:rPr>
        <w:t xml:space="preserve">NAME AND PREFFERED PRONOUN: </w:t>
      </w:r>
      <w:r w:rsidR="009C0095" w:rsidRPr="00296ECE">
        <w:rPr>
          <w:rFonts w:asciiTheme="minorBidi" w:hAnsiTheme="minorBidi" w:cstheme="minorBidi"/>
          <w:b/>
          <w:sz w:val="20"/>
          <w:szCs w:val="20"/>
        </w:rPr>
        <w:t>Pakhshan Azizi</w:t>
      </w:r>
      <w:r w:rsidRPr="00296ECE">
        <w:rPr>
          <w:rFonts w:asciiTheme="minorBidi" w:hAnsiTheme="minorBidi" w:cstheme="minorBidi"/>
          <w:b/>
          <w:sz w:val="20"/>
          <w:szCs w:val="20"/>
        </w:rPr>
        <w:t xml:space="preserve"> </w:t>
      </w:r>
      <w:r w:rsidRPr="00296ECE">
        <w:rPr>
          <w:rFonts w:asciiTheme="minorBidi" w:hAnsiTheme="minorBidi" w:cstheme="minorBidi"/>
          <w:sz w:val="20"/>
          <w:szCs w:val="20"/>
        </w:rPr>
        <w:t>(</w:t>
      </w:r>
      <w:r w:rsidR="00C159B4" w:rsidRPr="00296ECE">
        <w:rPr>
          <w:rFonts w:asciiTheme="minorBidi" w:hAnsiTheme="minorBidi" w:cstheme="minorBidi"/>
          <w:sz w:val="20"/>
          <w:szCs w:val="20"/>
        </w:rPr>
        <w:t>her/she</w:t>
      </w:r>
      <w:r w:rsidRPr="00296ECE">
        <w:rPr>
          <w:rFonts w:asciiTheme="minorBidi" w:hAnsiTheme="minorBidi" w:cstheme="minorBidi"/>
          <w:sz w:val="20"/>
          <w:szCs w:val="20"/>
        </w:rPr>
        <w:t>)</w:t>
      </w:r>
      <w:r w:rsidR="00CE0DD0" w:rsidRPr="00296ECE">
        <w:rPr>
          <w:rFonts w:asciiTheme="minorBidi" w:hAnsiTheme="minorBidi" w:cstheme="minorBidi"/>
          <w:sz w:val="20"/>
          <w:szCs w:val="20"/>
        </w:rPr>
        <w:t>.</w:t>
      </w:r>
    </w:p>
    <w:sectPr w:rsidR="00B92AEC" w:rsidRPr="00296ECE" w:rsidSect="0082127B">
      <w:headerReference w:type="default" r:id="rId11"/>
      <w:headerReference w:type="first" r:id="rId12"/>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7A5CD" w14:textId="77777777" w:rsidR="00134142" w:rsidRDefault="00134142">
      <w:r>
        <w:separator/>
      </w:r>
    </w:p>
  </w:endnote>
  <w:endnote w:type="continuationSeparator" w:id="0">
    <w:p w14:paraId="38A88906" w14:textId="77777777" w:rsidR="00134142" w:rsidRDefault="00134142">
      <w:r>
        <w:continuationSeparator/>
      </w:r>
    </w:p>
  </w:endnote>
  <w:endnote w:type="continuationNotice" w:id="1">
    <w:p w14:paraId="1AD3D92E" w14:textId="77777777" w:rsidR="00134142" w:rsidRDefault="00134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63BAD" w14:textId="77777777" w:rsidR="00134142" w:rsidRDefault="00134142">
      <w:r>
        <w:separator/>
      </w:r>
    </w:p>
  </w:footnote>
  <w:footnote w:type="continuationSeparator" w:id="0">
    <w:p w14:paraId="0FBE875C" w14:textId="77777777" w:rsidR="00134142" w:rsidRDefault="00134142">
      <w:r>
        <w:continuationSeparator/>
      </w:r>
    </w:p>
  </w:footnote>
  <w:footnote w:type="continuationNotice" w:id="1">
    <w:p w14:paraId="252B09AE" w14:textId="77777777" w:rsidR="00134142" w:rsidRDefault="00134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5C3E" w14:textId="45ABD66F" w:rsidR="00355617" w:rsidRDefault="00D61310" w:rsidP="0082127B">
    <w:pPr>
      <w:tabs>
        <w:tab w:val="left" w:pos="6060"/>
        <w:tab w:val="right" w:pos="10203"/>
      </w:tabs>
      <w:spacing w:after="0"/>
      <w:rPr>
        <w:sz w:val="16"/>
        <w:szCs w:val="16"/>
      </w:rPr>
    </w:pPr>
    <w:r>
      <w:rPr>
        <w:sz w:val="16"/>
        <w:szCs w:val="16"/>
      </w:rPr>
      <w:t>First</w:t>
    </w:r>
    <w:r w:rsidR="007A3AEA">
      <w:rPr>
        <w:sz w:val="16"/>
        <w:szCs w:val="16"/>
      </w:rPr>
      <w:t xml:space="preserve"> UA: </w:t>
    </w:r>
    <w:r>
      <w:rPr>
        <w:sz w:val="16"/>
        <w:szCs w:val="16"/>
      </w:rPr>
      <w:t>87/24</w:t>
    </w:r>
    <w:r w:rsidR="007A3AEA">
      <w:rPr>
        <w:sz w:val="16"/>
        <w:szCs w:val="16"/>
      </w:rPr>
      <w:t xml:space="preserve"> Index: </w:t>
    </w:r>
    <w:r w:rsidRPr="00D61310">
      <w:rPr>
        <w:sz w:val="16"/>
        <w:szCs w:val="16"/>
      </w:rPr>
      <w:t>MDE 13/8585/2024</w:t>
    </w:r>
    <w:r w:rsidR="007A3AEA">
      <w:rPr>
        <w:sz w:val="16"/>
        <w:szCs w:val="16"/>
      </w:rPr>
      <w:t xml:space="preserve"> </w:t>
    </w:r>
    <w:r>
      <w:rPr>
        <w:sz w:val="16"/>
        <w:szCs w:val="16"/>
      </w:rPr>
      <w:t>Iran</w:t>
    </w:r>
    <w:r w:rsidR="007A3AEA">
      <w:rPr>
        <w:sz w:val="16"/>
        <w:szCs w:val="16"/>
      </w:rPr>
      <w:tab/>
    </w:r>
    <w:r w:rsidR="0082127B">
      <w:rPr>
        <w:sz w:val="16"/>
        <w:szCs w:val="16"/>
      </w:rPr>
      <w:tab/>
    </w:r>
    <w:r w:rsidR="007A3AEA">
      <w:rPr>
        <w:sz w:val="16"/>
        <w:szCs w:val="16"/>
      </w:rPr>
      <w:t xml:space="preserve">Date: </w:t>
    </w:r>
    <w:r>
      <w:rPr>
        <w:sz w:val="16"/>
        <w:szCs w:val="16"/>
      </w:rPr>
      <w:t>30 September 2024</w:t>
    </w:r>
  </w:p>
  <w:p w14:paraId="76F9B49C"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0C29A" w14:textId="77777777" w:rsidR="00E45B15" w:rsidRDefault="00E45B15" w:rsidP="00D35879">
    <w:pPr>
      <w:pStyle w:val="Header"/>
    </w:pP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359178">
    <w:abstractNumId w:val="0"/>
  </w:num>
  <w:num w:numId="2" w16cid:durableId="1045955869">
    <w:abstractNumId w:val="20"/>
  </w:num>
  <w:num w:numId="3" w16cid:durableId="2054499707">
    <w:abstractNumId w:val="19"/>
  </w:num>
  <w:num w:numId="4" w16cid:durableId="1886601114">
    <w:abstractNumId w:val="9"/>
  </w:num>
  <w:num w:numId="5" w16cid:durableId="1549026055">
    <w:abstractNumId w:val="3"/>
  </w:num>
  <w:num w:numId="6" w16cid:durableId="2114930435">
    <w:abstractNumId w:val="18"/>
  </w:num>
  <w:num w:numId="7" w16cid:durableId="676423727">
    <w:abstractNumId w:val="16"/>
  </w:num>
  <w:num w:numId="8" w16cid:durableId="1606839686">
    <w:abstractNumId w:val="8"/>
  </w:num>
  <w:num w:numId="9" w16cid:durableId="1015502420">
    <w:abstractNumId w:val="7"/>
  </w:num>
  <w:num w:numId="10" w16cid:durableId="605160333">
    <w:abstractNumId w:val="12"/>
  </w:num>
  <w:num w:numId="11" w16cid:durableId="1104349781">
    <w:abstractNumId w:val="5"/>
  </w:num>
  <w:num w:numId="12" w16cid:durableId="1018586075">
    <w:abstractNumId w:val="13"/>
  </w:num>
  <w:num w:numId="13" w16cid:durableId="1348483498">
    <w:abstractNumId w:val="14"/>
  </w:num>
  <w:num w:numId="14" w16cid:durableId="1422753511">
    <w:abstractNumId w:val="1"/>
  </w:num>
  <w:num w:numId="15" w16cid:durableId="305863322">
    <w:abstractNumId w:val="17"/>
  </w:num>
  <w:num w:numId="16" w16cid:durableId="1433667415">
    <w:abstractNumId w:val="10"/>
  </w:num>
  <w:num w:numId="17" w16cid:durableId="268897599">
    <w:abstractNumId w:val="11"/>
  </w:num>
  <w:num w:numId="18" w16cid:durableId="1463646437">
    <w:abstractNumId w:val="4"/>
  </w:num>
  <w:num w:numId="19" w16cid:durableId="96797819">
    <w:abstractNumId w:val="6"/>
  </w:num>
  <w:num w:numId="20" w16cid:durableId="586888743">
    <w:abstractNumId w:val="15"/>
  </w:num>
  <w:num w:numId="21" w16cid:durableId="1374572320">
    <w:abstractNumId w:val="2"/>
  </w:num>
  <w:num w:numId="22" w16cid:durableId="114211490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3073"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01DA"/>
    <w:rsid w:val="00000F0D"/>
    <w:rsid w:val="00001383"/>
    <w:rsid w:val="000024A5"/>
    <w:rsid w:val="000047E8"/>
    <w:rsid w:val="00004D79"/>
    <w:rsid w:val="000057CF"/>
    <w:rsid w:val="000058B2"/>
    <w:rsid w:val="00005C5D"/>
    <w:rsid w:val="00006038"/>
    <w:rsid w:val="00006629"/>
    <w:rsid w:val="0000736E"/>
    <w:rsid w:val="000079E0"/>
    <w:rsid w:val="000104B8"/>
    <w:rsid w:val="0001118D"/>
    <w:rsid w:val="00014BAA"/>
    <w:rsid w:val="00014D22"/>
    <w:rsid w:val="00015E04"/>
    <w:rsid w:val="00020EF2"/>
    <w:rsid w:val="000233B5"/>
    <w:rsid w:val="0002386F"/>
    <w:rsid w:val="00023D83"/>
    <w:rsid w:val="00024E14"/>
    <w:rsid w:val="00025559"/>
    <w:rsid w:val="00025671"/>
    <w:rsid w:val="00026F0C"/>
    <w:rsid w:val="00027219"/>
    <w:rsid w:val="0002734F"/>
    <w:rsid w:val="000300A4"/>
    <w:rsid w:val="00030922"/>
    <w:rsid w:val="00033E7D"/>
    <w:rsid w:val="000352E8"/>
    <w:rsid w:val="00036CE0"/>
    <w:rsid w:val="00037C27"/>
    <w:rsid w:val="00037E02"/>
    <w:rsid w:val="0004235E"/>
    <w:rsid w:val="000436E2"/>
    <w:rsid w:val="00043A9B"/>
    <w:rsid w:val="0004455E"/>
    <w:rsid w:val="000460DD"/>
    <w:rsid w:val="00050B4B"/>
    <w:rsid w:val="000528B5"/>
    <w:rsid w:val="00052F10"/>
    <w:rsid w:val="000548E2"/>
    <w:rsid w:val="000550C7"/>
    <w:rsid w:val="0005681C"/>
    <w:rsid w:val="00056DFB"/>
    <w:rsid w:val="00056EDC"/>
    <w:rsid w:val="00057A7E"/>
    <w:rsid w:val="00060E29"/>
    <w:rsid w:val="00065545"/>
    <w:rsid w:val="0007094D"/>
    <w:rsid w:val="00073308"/>
    <w:rsid w:val="00074CDE"/>
    <w:rsid w:val="00076037"/>
    <w:rsid w:val="0007737C"/>
    <w:rsid w:val="0008083E"/>
    <w:rsid w:val="00080B60"/>
    <w:rsid w:val="00083462"/>
    <w:rsid w:val="00087022"/>
    <w:rsid w:val="00087E2B"/>
    <w:rsid w:val="0009006C"/>
    <w:rsid w:val="0009130D"/>
    <w:rsid w:val="00092DFA"/>
    <w:rsid w:val="00094E77"/>
    <w:rsid w:val="000957C5"/>
    <w:rsid w:val="000970F4"/>
    <w:rsid w:val="000A0787"/>
    <w:rsid w:val="000A1012"/>
    <w:rsid w:val="000A1F14"/>
    <w:rsid w:val="000A34C3"/>
    <w:rsid w:val="000A69EA"/>
    <w:rsid w:val="000B02B4"/>
    <w:rsid w:val="000B04AD"/>
    <w:rsid w:val="000B07A5"/>
    <w:rsid w:val="000B07BA"/>
    <w:rsid w:val="000B0C91"/>
    <w:rsid w:val="000B1831"/>
    <w:rsid w:val="000B1FF5"/>
    <w:rsid w:val="000B3881"/>
    <w:rsid w:val="000B4A38"/>
    <w:rsid w:val="000C0E54"/>
    <w:rsid w:val="000C22FE"/>
    <w:rsid w:val="000C2A0D"/>
    <w:rsid w:val="000C2D94"/>
    <w:rsid w:val="000C3D3C"/>
    <w:rsid w:val="000C4173"/>
    <w:rsid w:val="000C4BDF"/>
    <w:rsid w:val="000C4C2C"/>
    <w:rsid w:val="000C6196"/>
    <w:rsid w:val="000D0ABB"/>
    <w:rsid w:val="000D70C1"/>
    <w:rsid w:val="000E0D61"/>
    <w:rsid w:val="000E1C93"/>
    <w:rsid w:val="000E398C"/>
    <w:rsid w:val="000E4551"/>
    <w:rsid w:val="000E57D4"/>
    <w:rsid w:val="000E6037"/>
    <w:rsid w:val="000E68D5"/>
    <w:rsid w:val="000E721E"/>
    <w:rsid w:val="000E75CC"/>
    <w:rsid w:val="000F3012"/>
    <w:rsid w:val="000F383A"/>
    <w:rsid w:val="000F3FF6"/>
    <w:rsid w:val="000F5383"/>
    <w:rsid w:val="000F6F43"/>
    <w:rsid w:val="000F7B77"/>
    <w:rsid w:val="00100B02"/>
    <w:rsid w:val="00100D76"/>
    <w:rsid w:val="00100FE4"/>
    <w:rsid w:val="001014E9"/>
    <w:rsid w:val="0010425E"/>
    <w:rsid w:val="00105754"/>
    <w:rsid w:val="0010681B"/>
    <w:rsid w:val="00106837"/>
    <w:rsid w:val="00106AD1"/>
    <w:rsid w:val="00106D61"/>
    <w:rsid w:val="001110D0"/>
    <w:rsid w:val="00111141"/>
    <w:rsid w:val="00112F94"/>
    <w:rsid w:val="00113EB5"/>
    <w:rsid w:val="00113F0E"/>
    <w:rsid w:val="001144D6"/>
    <w:rsid w:val="00114556"/>
    <w:rsid w:val="00114D03"/>
    <w:rsid w:val="00116008"/>
    <w:rsid w:val="001172E0"/>
    <w:rsid w:val="00121EBB"/>
    <w:rsid w:val="00121F2D"/>
    <w:rsid w:val="0012226A"/>
    <w:rsid w:val="00123F4B"/>
    <w:rsid w:val="0012544D"/>
    <w:rsid w:val="001257FD"/>
    <w:rsid w:val="00125B86"/>
    <w:rsid w:val="00125C2C"/>
    <w:rsid w:val="0012666A"/>
    <w:rsid w:val="001300C3"/>
    <w:rsid w:val="00130387"/>
    <w:rsid w:val="00130B8A"/>
    <w:rsid w:val="00130DD5"/>
    <w:rsid w:val="00134142"/>
    <w:rsid w:val="00134737"/>
    <w:rsid w:val="00135CCC"/>
    <w:rsid w:val="00136B9D"/>
    <w:rsid w:val="0013768F"/>
    <w:rsid w:val="00140EA1"/>
    <w:rsid w:val="0014224A"/>
    <w:rsid w:val="0014250B"/>
    <w:rsid w:val="00142ABE"/>
    <w:rsid w:val="00144E8E"/>
    <w:rsid w:val="00145FB7"/>
    <w:rsid w:val="0014617E"/>
    <w:rsid w:val="00146B9A"/>
    <w:rsid w:val="00150B8D"/>
    <w:rsid w:val="00151457"/>
    <w:rsid w:val="001522CD"/>
    <w:rsid w:val="001526C3"/>
    <w:rsid w:val="001559FE"/>
    <w:rsid w:val="001561F4"/>
    <w:rsid w:val="00160272"/>
    <w:rsid w:val="001607F0"/>
    <w:rsid w:val="0016118D"/>
    <w:rsid w:val="001648DB"/>
    <w:rsid w:val="001666FB"/>
    <w:rsid w:val="001679F4"/>
    <w:rsid w:val="00171993"/>
    <w:rsid w:val="00172928"/>
    <w:rsid w:val="00172B37"/>
    <w:rsid w:val="001738CE"/>
    <w:rsid w:val="00174398"/>
    <w:rsid w:val="00175DCA"/>
    <w:rsid w:val="00176678"/>
    <w:rsid w:val="001773D1"/>
    <w:rsid w:val="00177779"/>
    <w:rsid w:val="001816D5"/>
    <w:rsid w:val="0018231C"/>
    <w:rsid w:val="00184DAF"/>
    <w:rsid w:val="00184DBF"/>
    <w:rsid w:val="00185BFF"/>
    <w:rsid w:val="00187971"/>
    <w:rsid w:val="0019118D"/>
    <w:rsid w:val="0019216D"/>
    <w:rsid w:val="00192B8D"/>
    <w:rsid w:val="0019301D"/>
    <w:rsid w:val="00194CD5"/>
    <w:rsid w:val="001967BA"/>
    <w:rsid w:val="00196B2A"/>
    <w:rsid w:val="001971DA"/>
    <w:rsid w:val="001A282E"/>
    <w:rsid w:val="001A28FF"/>
    <w:rsid w:val="001A5B7B"/>
    <w:rsid w:val="001A6224"/>
    <w:rsid w:val="001A635D"/>
    <w:rsid w:val="001A6846"/>
    <w:rsid w:val="001A6964"/>
    <w:rsid w:val="001A6AC9"/>
    <w:rsid w:val="001B026C"/>
    <w:rsid w:val="001B0E63"/>
    <w:rsid w:val="001B4D71"/>
    <w:rsid w:val="001B6607"/>
    <w:rsid w:val="001B66B8"/>
    <w:rsid w:val="001C1FE3"/>
    <w:rsid w:val="001C20CF"/>
    <w:rsid w:val="001C29AD"/>
    <w:rsid w:val="001C3E36"/>
    <w:rsid w:val="001C5BBB"/>
    <w:rsid w:val="001C7096"/>
    <w:rsid w:val="001C78E4"/>
    <w:rsid w:val="001D1132"/>
    <w:rsid w:val="001D52A5"/>
    <w:rsid w:val="001D5AE2"/>
    <w:rsid w:val="001E2045"/>
    <w:rsid w:val="001E7B23"/>
    <w:rsid w:val="001F0137"/>
    <w:rsid w:val="001F0177"/>
    <w:rsid w:val="001F0A7D"/>
    <w:rsid w:val="001F0A7F"/>
    <w:rsid w:val="001F0D8E"/>
    <w:rsid w:val="001F2D13"/>
    <w:rsid w:val="001F7EE9"/>
    <w:rsid w:val="00200516"/>
    <w:rsid w:val="00201189"/>
    <w:rsid w:val="00201A25"/>
    <w:rsid w:val="00202043"/>
    <w:rsid w:val="002036C0"/>
    <w:rsid w:val="00204105"/>
    <w:rsid w:val="00205CA1"/>
    <w:rsid w:val="002109C0"/>
    <w:rsid w:val="002126AD"/>
    <w:rsid w:val="0021564A"/>
    <w:rsid w:val="00215C3E"/>
    <w:rsid w:val="00215E33"/>
    <w:rsid w:val="00220BEF"/>
    <w:rsid w:val="00221A91"/>
    <w:rsid w:val="00222A50"/>
    <w:rsid w:val="00224F01"/>
    <w:rsid w:val="00225024"/>
    <w:rsid w:val="00225A11"/>
    <w:rsid w:val="00226298"/>
    <w:rsid w:val="00226B8E"/>
    <w:rsid w:val="0022796F"/>
    <w:rsid w:val="00230180"/>
    <w:rsid w:val="002303AF"/>
    <w:rsid w:val="00231C8C"/>
    <w:rsid w:val="00231D9D"/>
    <w:rsid w:val="00232EF4"/>
    <w:rsid w:val="002344AE"/>
    <w:rsid w:val="0023660E"/>
    <w:rsid w:val="00236B0D"/>
    <w:rsid w:val="0023705C"/>
    <w:rsid w:val="002374A8"/>
    <w:rsid w:val="00237F89"/>
    <w:rsid w:val="00240D02"/>
    <w:rsid w:val="0024579D"/>
    <w:rsid w:val="00247A3B"/>
    <w:rsid w:val="002511A8"/>
    <w:rsid w:val="0025235A"/>
    <w:rsid w:val="00254B53"/>
    <w:rsid w:val="002558D7"/>
    <w:rsid w:val="00257137"/>
    <w:rsid w:val="0025792F"/>
    <w:rsid w:val="00257FF7"/>
    <w:rsid w:val="002607B4"/>
    <w:rsid w:val="00261CC7"/>
    <w:rsid w:val="00264DE2"/>
    <w:rsid w:val="00264F10"/>
    <w:rsid w:val="00265B33"/>
    <w:rsid w:val="002665C3"/>
    <w:rsid w:val="00266982"/>
    <w:rsid w:val="00267383"/>
    <w:rsid w:val="002703E7"/>
    <w:rsid w:val="002709C3"/>
    <w:rsid w:val="00272A30"/>
    <w:rsid w:val="0027362A"/>
    <w:rsid w:val="002739C9"/>
    <w:rsid w:val="00273E9A"/>
    <w:rsid w:val="00281EEB"/>
    <w:rsid w:val="002822B1"/>
    <w:rsid w:val="00282827"/>
    <w:rsid w:val="00283825"/>
    <w:rsid w:val="00284142"/>
    <w:rsid w:val="00287697"/>
    <w:rsid w:val="00290E2E"/>
    <w:rsid w:val="00291DD8"/>
    <w:rsid w:val="0029276C"/>
    <w:rsid w:val="00292EA5"/>
    <w:rsid w:val="00295206"/>
    <w:rsid w:val="00295E43"/>
    <w:rsid w:val="00296401"/>
    <w:rsid w:val="00296ECE"/>
    <w:rsid w:val="002972E9"/>
    <w:rsid w:val="002A2F36"/>
    <w:rsid w:val="002A4C6B"/>
    <w:rsid w:val="002A4ECE"/>
    <w:rsid w:val="002A6DD6"/>
    <w:rsid w:val="002B081D"/>
    <w:rsid w:val="002B2958"/>
    <w:rsid w:val="002B2E9B"/>
    <w:rsid w:val="002B3FB8"/>
    <w:rsid w:val="002B761C"/>
    <w:rsid w:val="002C06A6"/>
    <w:rsid w:val="002C37D3"/>
    <w:rsid w:val="002C4CCA"/>
    <w:rsid w:val="002C5056"/>
    <w:rsid w:val="002C5FE4"/>
    <w:rsid w:val="002C6EE2"/>
    <w:rsid w:val="002C7F1F"/>
    <w:rsid w:val="002D12B2"/>
    <w:rsid w:val="002D1B7C"/>
    <w:rsid w:val="002D48CD"/>
    <w:rsid w:val="002D5454"/>
    <w:rsid w:val="002D6E01"/>
    <w:rsid w:val="002E1A90"/>
    <w:rsid w:val="002E3658"/>
    <w:rsid w:val="002E41AE"/>
    <w:rsid w:val="002E4A30"/>
    <w:rsid w:val="002E5A15"/>
    <w:rsid w:val="002E684C"/>
    <w:rsid w:val="002F084E"/>
    <w:rsid w:val="002F0BA2"/>
    <w:rsid w:val="002F1B2D"/>
    <w:rsid w:val="002F3C80"/>
    <w:rsid w:val="002F43EA"/>
    <w:rsid w:val="002F56C2"/>
    <w:rsid w:val="002F7AB4"/>
    <w:rsid w:val="00303549"/>
    <w:rsid w:val="0030388E"/>
    <w:rsid w:val="003043FF"/>
    <w:rsid w:val="00304B71"/>
    <w:rsid w:val="00306EDC"/>
    <w:rsid w:val="00307099"/>
    <w:rsid w:val="00310E47"/>
    <w:rsid w:val="00310F15"/>
    <w:rsid w:val="0031230A"/>
    <w:rsid w:val="00313E8B"/>
    <w:rsid w:val="003154AC"/>
    <w:rsid w:val="00315F1E"/>
    <w:rsid w:val="00317581"/>
    <w:rsid w:val="00317B03"/>
    <w:rsid w:val="00320461"/>
    <w:rsid w:val="003204E1"/>
    <w:rsid w:val="003216E7"/>
    <w:rsid w:val="00325D83"/>
    <w:rsid w:val="003268FF"/>
    <w:rsid w:val="00333142"/>
    <w:rsid w:val="00333A44"/>
    <w:rsid w:val="00333FA1"/>
    <w:rsid w:val="003355D0"/>
    <w:rsid w:val="0033624A"/>
    <w:rsid w:val="0033667B"/>
    <w:rsid w:val="003369D2"/>
    <w:rsid w:val="003373A5"/>
    <w:rsid w:val="00337826"/>
    <w:rsid w:val="0034128A"/>
    <w:rsid w:val="003414D3"/>
    <w:rsid w:val="003421AC"/>
    <w:rsid w:val="0034324D"/>
    <w:rsid w:val="003464D8"/>
    <w:rsid w:val="00346FCF"/>
    <w:rsid w:val="00347001"/>
    <w:rsid w:val="0034793B"/>
    <w:rsid w:val="00347ABD"/>
    <w:rsid w:val="00353187"/>
    <w:rsid w:val="0035329F"/>
    <w:rsid w:val="00355617"/>
    <w:rsid w:val="0035610F"/>
    <w:rsid w:val="003566EA"/>
    <w:rsid w:val="003629C0"/>
    <w:rsid w:val="0036374A"/>
    <w:rsid w:val="00364807"/>
    <w:rsid w:val="00367410"/>
    <w:rsid w:val="0036759F"/>
    <w:rsid w:val="003702F8"/>
    <w:rsid w:val="00370ED1"/>
    <w:rsid w:val="00372C7E"/>
    <w:rsid w:val="00373B3C"/>
    <w:rsid w:val="00376EF4"/>
    <w:rsid w:val="003778DF"/>
    <w:rsid w:val="003819B4"/>
    <w:rsid w:val="00381AD6"/>
    <w:rsid w:val="00383383"/>
    <w:rsid w:val="00386461"/>
    <w:rsid w:val="003879B9"/>
    <w:rsid w:val="003904F0"/>
    <w:rsid w:val="00390F1F"/>
    <w:rsid w:val="003925E0"/>
    <w:rsid w:val="00392EE1"/>
    <w:rsid w:val="003931EF"/>
    <w:rsid w:val="003953AD"/>
    <w:rsid w:val="003966C6"/>
    <w:rsid w:val="003975C9"/>
    <w:rsid w:val="003A096C"/>
    <w:rsid w:val="003A0F5C"/>
    <w:rsid w:val="003A2995"/>
    <w:rsid w:val="003A4197"/>
    <w:rsid w:val="003A4679"/>
    <w:rsid w:val="003B224B"/>
    <w:rsid w:val="003B23D2"/>
    <w:rsid w:val="003B24A1"/>
    <w:rsid w:val="003B294A"/>
    <w:rsid w:val="003B3144"/>
    <w:rsid w:val="003B7D16"/>
    <w:rsid w:val="003C0BF1"/>
    <w:rsid w:val="003C3088"/>
    <w:rsid w:val="003C3210"/>
    <w:rsid w:val="003C41C8"/>
    <w:rsid w:val="003C50CF"/>
    <w:rsid w:val="003C5EEA"/>
    <w:rsid w:val="003C6217"/>
    <w:rsid w:val="003C6B77"/>
    <w:rsid w:val="003C7080"/>
    <w:rsid w:val="003C772E"/>
    <w:rsid w:val="003C7CB6"/>
    <w:rsid w:val="003D0A15"/>
    <w:rsid w:val="003D15D1"/>
    <w:rsid w:val="003D292E"/>
    <w:rsid w:val="003D39EB"/>
    <w:rsid w:val="003D3A03"/>
    <w:rsid w:val="003D50B5"/>
    <w:rsid w:val="003D561C"/>
    <w:rsid w:val="003E2BC9"/>
    <w:rsid w:val="003E2C13"/>
    <w:rsid w:val="003E38FF"/>
    <w:rsid w:val="003E42EC"/>
    <w:rsid w:val="003E5239"/>
    <w:rsid w:val="003E711F"/>
    <w:rsid w:val="003F1912"/>
    <w:rsid w:val="003F25A9"/>
    <w:rsid w:val="003F3D5D"/>
    <w:rsid w:val="003F440E"/>
    <w:rsid w:val="003F5826"/>
    <w:rsid w:val="0040297B"/>
    <w:rsid w:val="00403A2B"/>
    <w:rsid w:val="00404E02"/>
    <w:rsid w:val="00404E69"/>
    <w:rsid w:val="00404F9B"/>
    <w:rsid w:val="004077CA"/>
    <w:rsid w:val="00410AE0"/>
    <w:rsid w:val="0041132C"/>
    <w:rsid w:val="00411575"/>
    <w:rsid w:val="00411B46"/>
    <w:rsid w:val="00412003"/>
    <w:rsid w:val="0041421E"/>
    <w:rsid w:val="004165A5"/>
    <w:rsid w:val="004219AC"/>
    <w:rsid w:val="0042210F"/>
    <w:rsid w:val="00422EAA"/>
    <w:rsid w:val="00423183"/>
    <w:rsid w:val="00424DAE"/>
    <w:rsid w:val="00425538"/>
    <w:rsid w:val="00426D04"/>
    <w:rsid w:val="00427C65"/>
    <w:rsid w:val="00432069"/>
    <w:rsid w:val="00432A38"/>
    <w:rsid w:val="0043348F"/>
    <w:rsid w:val="004334BF"/>
    <w:rsid w:val="00434DF3"/>
    <w:rsid w:val="0044009A"/>
    <w:rsid w:val="004408A1"/>
    <w:rsid w:val="00441A21"/>
    <w:rsid w:val="00441B52"/>
    <w:rsid w:val="00442654"/>
    <w:rsid w:val="00442E5B"/>
    <w:rsid w:val="0044379B"/>
    <w:rsid w:val="00443E07"/>
    <w:rsid w:val="0044539C"/>
    <w:rsid w:val="00445D50"/>
    <w:rsid w:val="00446FE7"/>
    <w:rsid w:val="004471E8"/>
    <w:rsid w:val="00447F98"/>
    <w:rsid w:val="004502CE"/>
    <w:rsid w:val="00452E21"/>
    <w:rsid w:val="00453538"/>
    <w:rsid w:val="00455A28"/>
    <w:rsid w:val="00456642"/>
    <w:rsid w:val="004577D3"/>
    <w:rsid w:val="004603A2"/>
    <w:rsid w:val="0046235A"/>
    <w:rsid w:val="0046568E"/>
    <w:rsid w:val="004659DF"/>
    <w:rsid w:val="00470DC8"/>
    <w:rsid w:val="00475831"/>
    <w:rsid w:val="00475862"/>
    <w:rsid w:val="00475DAA"/>
    <w:rsid w:val="00476880"/>
    <w:rsid w:val="0048088A"/>
    <w:rsid w:val="00483ABF"/>
    <w:rsid w:val="004851F7"/>
    <w:rsid w:val="00485237"/>
    <w:rsid w:val="00486088"/>
    <w:rsid w:val="00490727"/>
    <w:rsid w:val="004913E0"/>
    <w:rsid w:val="00492B8F"/>
    <w:rsid w:val="00492FA8"/>
    <w:rsid w:val="00493836"/>
    <w:rsid w:val="0049519F"/>
    <w:rsid w:val="00496243"/>
    <w:rsid w:val="00496B1C"/>
    <w:rsid w:val="004A067C"/>
    <w:rsid w:val="004A1671"/>
    <w:rsid w:val="004A1BDD"/>
    <w:rsid w:val="004A320B"/>
    <w:rsid w:val="004A553C"/>
    <w:rsid w:val="004A7354"/>
    <w:rsid w:val="004B0A8C"/>
    <w:rsid w:val="004B1E15"/>
    <w:rsid w:val="004B2367"/>
    <w:rsid w:val="004B3202"/>
    <w:rsid w:val="004B381D"/>
    <w:rsid w:val="004B4DEF"/>
    <w:rsid w:val="004B5425"/>
    <w:rsid w:val="004B5F29"/>
    <w:rsid w:val="004B6096"/>
    <w:rsid w:val="004B79A1"/>
    <w:rsid w:val="004C265C"/>
    <w:rsid w:val="004C3826"/>
    <w:rsid w:val="004C384E"/>
    <w:rsid w:val="004C399B"/>
    <w:rsid w:val="004C6809"/>
    <w:rsid w:val="004C71F5"/>
    <w:rsid w:val="004D05F8"/>
    <w:rsid w:val="004D080E"/>
    <w:rsid w:val="004D0BB6"/>
    <w:rsid w:val="004D14AC"/>
    <w:rsid w:val="004D26CE"/>
    <w:rsid w:val="004D3043"/>
    <w:rsid w:val="004D37CC"/>
    <w:rsid w:val="004D3F0D"/>
    <w:rsid w:val="004D41DC"/>
    <w:rsid w:val="004D4B57"/>
    <w:rsid w:val="004D58A0"/>
    <w:rsid w:val="004D7FED"/>
    <w:rsid w:val="004E4443"/>
    <w:rsid w:val="004E6153"/>
    <w:rsid w:val="004E6C2C"/>
    <w:rsid w:val="004F01C9"/>
    <w:rsid w:val="004F21A6"/>
    <w:rsid w:val="004F3F72"/>
    <w:rsid w:val="004F430D"/>
    <w:rsid w:val="004F43B4"/>
    <w:rsid w:val="004F4C4F"/>
    <w:rsid w:val="004F5421"/>
    <w:rsid w:val="004F6050"/>
    <w:rsid w:val="00500562"/>
    <w:rsid w:val="00500A4E"/>
    <w:rsid w:val="00502184"/>
    <w:rsid w:val="00503D6C"/>
    <w:rsid w:val="00504FBC"/>
    <w:rsid w:val="00510D44"/>
    <w:rsid w:val="00511DA6"/>
    <w:rsid w:val="00512611"/>
    <w:rsid w:val="0051392D"/>
    <w:rsid w:val="00513F39"/>
    <w:rsid w:val="00515780"/>
    <w:rsid w:val="00517E88"/>
    <w:rsid w:val="005213A1"/>
    <w:rsid w:val="0052258A"/>
    <w:rsid w:val="0052324F"/>
    <w:rsid w:val="00524DD5"/>
    <w:rsid w:val="00526582"/>
    <w:rsid w:val="00526645"/>
    <w:rsid w:val="005269BD"/>
    <w:rsid w:val="00530A10"/>
    <w:rsid w:val="00530E5D"/>
    <w:rsid w:val="00533B22"/>
    <w:rsid w:val="00534297"/>
    <w:rsid w:val="00534BB1"/>
    <w:rsid w:val="00534DF6"/>
    <w:rsid w:val="005363CA"/>
    <w:rsid w:val="005364D6"/>
    <w:rsid w:val="005407F9"/>
    <w:rsid w:val="00542F58"/>
    <w:rsid w:val="00543446"/>
    <w:rsid w:val="00545423"/>
    <w:rsid w:val="00545697"/>
    <w:rsid w:val="0054588E"/>
    <w:rsid w:val="00547C33"/>
    <w:rsid w:val="00547E71"/>
    <w:rsid w:val="005526EA"/>
    <w:rsid w:val="005527ED"/>
    <w:rsid w:val="005531D9"/>
    <w:rsid w:val="0055382D"/>
    <w:rsid w:val="00555370"/>
    <w:rsid w:val="00555891"/>
    <w:rsid w:val="00556440"/>
    <w:rsid w:val="00557ACE"/>
    <w:rsid w:val="00560DC3"/>
    <w:rsid w:val="005634EB"/>
    <w:rsid w:val="00565462"/>
    <w:rsid w:val="005654FC"/>
    <w:rsid w:val="005668D0"/>
    <w:rsid w:val="00567716"/>
    <w:rsid w:val="00572CCD"/>
    <w:rsid w:val="00573682"/>
    <w:rsid w:val="0057440A"/>
    <w:rsid w:val="00577473"/>
    <w:rsid w:val="00577E84"/>
    <w:rsid w:val="005801F9"/>
    <w:rsid w:val="0058127B"/>
    <w:rsid w:val="00581A12"/>
    <w:rsid w:val="005829BC"/>
    <w:rsid w:val="0058328B"/>
    <w:rsid w:val="005845B6"/>
    <w:rsid w:val="00584F2E"/>
    <w:rsid w:val="00586BB7"/>
    <w:rsid w:val="0058747A"/>
    <w:rsid w:val="00587544"/>
    <w:rsid w:val="005906AD"/>
    <w:rsid w:val="00591963"/>
    <w:rsid w:val="00592C3E"/>
    <w:rsid w:val="00596449"/>
    <w:rsid w:val="00597175"/>
    <w:rsid w:val="00597331"/>
    <w:rsid w:val="005A0EE4"/>
    <w:rsid w:val="005A2AB2"/>
    <w:rsid w:val="005A3E28"/>
    <w:rsid w:val="005A530C"/>
    <w:rsid w:val="005A58A7"/>
    <w:rsid w:val="005A65C5"/>
    <w:rsid w:val="005A71AD"/>
    <w:rsid w:val="005A7F1B"/>
    <w:rsid w:val="005B0639"/>
    <w:rsid w:val="005B227F"/>
    <w:rsid w:val="005B4689"/>
    <w:rsid w:val="005B59ED"/>
    <w:rsid w:val="005B5C5A"/>
    <w:rsid w:val="005B6944"/>
    <w:rsid w:val="005C1762"/>
    <w:rsid w:val="005C19AD"/>
    <w:rsid w:val="005C2919"/>
    <w:rsid w:val="005C6246"/>
    <w:rsid w:val="005C652F"/>
    <w:rsid w:val="005C725A"/>
    <w:rsid w:val="005C751F"/>
    <w:rsid w:val="005C75F2"/>
    <w:rsid w:val="005D0E1C"/>
    <w:rsid w:val="005D14AA"/>
    <w:rsid w:val="005D220C"/>
    <w:rsid w:val="005D2C37"/>
    <w:rsid w:val="005D3DB9"/>
    <w:rsid w:val="005D3EDB"/>
    <w:rsid w:val="005D5CB0"/>
    <w:rsid w:val="005D6723"/>
    <w:rsid w:val="005D6983"/>
    <w:rsid w:val="005D7287"/>
    <w:rsid w:val="005D73E6"/>
    <w:rsid w:val="005D7D1C"/>
    <w:rsid w:val="005E3349"/>
    <w:rsid w:val="005E4F12"/>
    <w:rsid w:val="005E6203"/>
    <w:rsid w:val="005E6CFE"/>
    <w:rsid w:val="005F0355"/>
    <w:rsid w:val="005F115B"/>
    <w:rsid w:val="005F5E43"/>
    <w:rsid w:val="00600008"/>
    <w:rsid w:val="00600EF5"/>
    <w:rsid w:val="006025A1"/>
    <w:rsid w:val="00603D05"/>
    <w:rsid w:val="00606063"/>
    <w:rsid w:val="00606108"/>
    <w:rsid w:val="0060630E"/>
    <w:rsid w:val="006120C1"/>
    <w:rsid w:val="00612EE3"/>
    <w:rsid w:val="00615C0A"/>
    <w:rsid w:val="00616D7D"/>
    <w:rsid w:val="006201FC"/>
    <w:rsid w:val="00620ADD"/>
    <w:rsid w:val="006220C5"/>
    <w:rsid w:val="00623B2A"/>
    <w:rsid w:val="0062514F"/>
    <w:rsid w:val="0062582E"/>
    <w:rsid w:val="00626A07"/>
    <w:rsid w:val="0062714C"/>
    <w:rsid w:val="006271C8"/>
    <w:rsid w:val="00633893"/>
    <w:rsid w:val="006400AA"/>
    <w:rsid w:val="00640135"/>
    <w:rsid w:val="006401EB"/>
    <w:rsid w:val="006404B1"/>
    <w:rsid w:val="00640EF2"/>
    <w:rsid w:val="006412A8"/>
    <w:rsid w:val="006429DD"/>
    <w:rsid w:val="00644136"/>
    <w:rsid w:val="00645AE3"/>
    <w:rsid w:val="00646A62"/>
    <w:rsid w:val="0064718C"/>
    <w:rsid w:val="0065049B"/>
    <w:rsid w:val="00650D73"/>
    <w:rsid w:val="00650E6A"/>
    <w:rsid w:val="006513BB"/>
    <w:rsid w:val="00652878"/>
    <w:rsid w:val="006531D4"/>
    <w:rsid w:val="006558EE"/>
    <w:rsid w:val="00656C4C"/>
    <w:rsid w:val="00657231"/>
    <w:rsid w:val="00657CAF"/>
    <w:rsid w:val="00660334"/>
    <w:rsid w:val="006603BD"/>
    <w:rsid w:val="00660832"/>
    <w:rsid w:val="006616B4"/>
    <w:rsid w:val="00664184"/>
    <w:rsid w:val="00665730"/>
    <w:rsid w:val="006659F9"/>
    <w:rsid w:val="00667FBC"/>
    <w:rsid w:val="006710AE"/>
    <w:rsid w:val="006719CE"/>
    <w:rsid w:val="0067250B"/>
    <w:rsid w:val="00672A76"/>
    <w:rsid w:val="00673072"/>
    <w:rsid w:val="00674054"/>
    <w:rsid w:val="0067626C"/>
    <w:rsid w:val="00677354"/>
    <w:rsid w:val="006777C4"/>
    <w:rsid w:val="00682286"/>
    <w:rsid w:val="0068436B"/>
    <w:rsid w:val="006843D8"/>
    <w:rsid w:val="0068519B"/>
    <w:rsid w:val="00687DF3"/>
    <w:rsid w:val="00691A93"/>
    <w:rsid w:val="00691F4F"/>
    <w:rsid w:val="00692A21"/>
    <w:rsid w:val="00692F9A"/>
    <w:rsid w:val="00693241"/>
    <w:rsid w:val="0069451B"/>
    <w:rsid w:val="0069571A"/>
    <w:rsid w:val="006A0BB9"/>
    <w:rsid w:val="006A10E2"/>
    <w:rsid w:val="006A498E"/>
    <w:rsid w:val="006A5543"/>
    <w:rsid w:val="006A5C73"/>
    <w:rsid w:val="006A6B1E"/>
    <w:rsid w:val="006A7893"/>
    <w:rsid w:val="006A7E6B"/>
    <w:rsid w:val="006B0099"/>
    <w:rsid w:val="006B0B94"/>
    <w:rsid w:val="006B12FA"/>
    <w:rsid w:val="006B3B41"/>
    <w:rsid w:val="006B40A3"/>
    <w:rsid w:val="006B461E"/>
    <w:rsid w:val="006B5A77"/>
    <w:rsid w:val="006B7134"/>
    <w:rsid w:val="006C12EC"/>
    <w:rsid w:val="006C1C7C"/>
    <w:rsid w:val="006C1F4E"/>
    <w:rsid w:val="006C293B"/>
    <w:rsid w:val="006C32D2"/>
    <w:rsid w:val="006C336F"/>
    <w:rsid w:val="006C3C21"/>
    <w:rsid w:val="006C7A31"/>
    <w:rsid w:val="006D0CAD"/>
    <w:rsid w:val="006D6A7A"/>
    <w:rsid w:val="006D7A46"/>
    <w:rsid w:val="006E188E"/>
    <w:rsid w:val="006E2D4D"/>
    <w:rsid w:val="006E5722"/>
    <w:rsid w:val="006E6D58"/>
    <w:rsid w:val="006F4C28"/>
    <w:rsid w:val="006F59F6"/>
    <w:rsid w:val="006F5DB3"/>
    <w:rsid w:val="006F709E"/>
    <w:rsid w:val="006F77BC"/>
    <w:rsid w:val="00700640"/>
    <w:rsid w:val="00700826"/>
    <w:rsid w:val="007017E4"/>
    <w:rsid w:val="00701B5A"/>
    <w:rsid w:val="00702372"/>
    <w:rsid w:val="0070364E"/>
    <w:rsid w:val="00703B87"/>
    <w:rsid w:val="00703E9D"/>
    <w:rsid w:val="007053D1"/>
    <w:rsid w:val="0070551B"/>
    <w:rsid w:val="00706120"/>
    <w:rsid w:val="00706B00"/>
    <w:rsid w:val="00710497"/>
    <w:rsid w:val="007104E8"/>
    <w:rsid w:val="00710790"/>
    <w:rsid w:val="00711C79"/>
    <w:rsid w:val="00712F19"/>
    <w:rsid w:val="0071390C"/>
    <w:rsid w:val="007156FC"/>
    <w:rsid w:val="00715A29"/>
    <w:rsid w:val="00716942"/>
    <w:rsid w:val="007173E9"/>
    <w:rsid w:val="00723DEE"/>
    <w:rsid w:val="0072418D"/>
    <w:rsid w:val="00724A11"/>
    <w:rsid w:val="00727519"/>
    <w:rsid w:val="00727CA7"/>
    <w:rsid w:val="00733661"/>
    <w:rsid w:val="0073431C"/>
    <w:rsid w:val="00735A10"/>
    <w:rsid w:val="00736366"/>
    <w:rsid w:val="00740CFC"/>
    <w:rsid w:val="007416B8"/>
    <w:rsid w:val="007427D2"/>
    <w:rsid w:val="007460DE"/>
    <w:rsid w:val="00747A7E"/>
    <w:rsid w:val="0075146E"/>
    <w:rsid w:val="00752195"/>
    <w:rsid w:val="007525B8"/>
    <w:rsid w:val="0075385F"/>
    <w:rsid w:val="007567A6"/>
    <w:rsid w:val="0076005C"/>
    <w:rsid w:val="007602A4"/>
    <w:rsid w:val="00760B7F"/>
    <w:rsid w:val="00762D5B"/>
    <w:rsid w:val="00762D91"/>
    <w:rsid w:val="007656E7"/>
    <w:rsid w:val="007666A4"/>
    <w:rsid w:val="0076679A"/>
    <w:rsid w:val="00773365"/>
    <w:rsid w:val="0077449E"/>
    <w:rsid w:val="0077477C"/>
    <w:rsid w:val="0077513F"/>
    <w:rsid w:val="00777B55"/>
    <w:rsid w:val="00777EFB"/>
    <w:rsid w:val="00781222"/>
    <w:rsid w:val="00781624"/>
    <w:rsid w:val="00781E3C"/>
    <w:rsid w:val="007849CF"/>
    <w:rsid w:val="00784B34"/>
    <w:rsid w:val="007858BA"/>
    <w:rsid w:val="00785A09"/>
    <w:rsid w:val="00786029"/>
    <w:rsid w:val="00790BD2"/>
    <w:rsid w:val="00792863"/>
    <w:rsid w:val="00797700"/>
    <w:rsid w:val="007A248A"/>
    <w:rsid w:val="007A2ABA"/>
    <w:rsid w:val="007A3026"/>
    <w:rsid w:val="007A3AEA"/>
    <w:rsid w:val="007A7F97"/>
    <w:rsid w:val="007B04BD"/>
    <w:rsid w:val="007B3AF2"/>
    <w:rsid w:val="007B3B37"/>
    <w:rsid w:val="007B3F78"/>
    <w:rsid w:val="007B4B8A"/>
    <w:rsid w:val="007B4F3E"/>
    <w:rsid w:val="007B6C1B"/>
    <w:rsid w:val="007B7197"/>
    <w:rsid w:val="007C21E9"/>
    <w:rsid w:val="007C234A"/>
    <w:rsid w:val="007C2440"/>
    <w:rsid w:val="007C6CD0"/>
    <w:rsid w:val="007C79F2"/>
    <w:rsid w:val="007D0C3B"/>
    <w:rsid w:val="007D583B"/>
    <w:rsid w:val="007D61D4"/>
    <w:rsid w:val="007D736E"/>
    <w:rsid w:val="007D7653"/>
    <w:rsid w:val="007D7E9D"/>
    <w:rsid w:val="007E0026"/>
    <w:rsid w:val="007E1ADE"/>
    <w:rsid w:val="007E2A24"/>
    <w:rsid w:val="007E3C28"/>
    <w:rsid w:val="007E3EAD"/>
    <w:rsid w:val="007E3F47"/>
    <w:rsid w:val="007E7122"/>
    <w:rsid w:val="007F2DAB"/>
    <w:rsid w:val="007F5585"/>
    <w:rsid w:val="007F620F"/>
    <w:rsid w:val="007F6ABA"/>
    <w:rsid w:val="007F70A7"/>
    <w:rsid w:val="007F72FF"/>
    <w:rsid w:val="007F7B5E"/>
    <w:rsid w:val="008006EE"/>
    <w:rsid w:val="008011FA"/>
    <w:rsid w:val="008034CC"/>
    <w:rsid w:val="00804EA1"/>
    <w:rsid w:val="008056E9"/>
    <w:rsid w:val="00805D43"/>
    <w:rsid w:val="008064A4"/>
    <w:rsid w:val="0081049F"/>
    <w:rsid w:val="00813DA9"/>
    <w:rsid w:val="00814580"/>
    <w:rsid w:val="00814632"/>
    <w:rsid w:val="008150BE"/>
    <w:rsid w:val="00815FBF"/>
    <w:rsid w:val="00820105"/>
    <w:rsid w:val="0082127B"/>
    <w:rsid w:val="008238AC"/>
    <w:rsid w:val="008275D3"/>
    <w:rsid w:val="00827A40"/>
    <w:rsid w:val="00830606"/>
    <w:rsid w:val="00834A8A"/>
    <w:rsid w:val="00836860"/>
    <w:rsid w:val="00840B2E"/>
    <w:rsid w:val="00844F48"/>
    <w:rsid w:val="008455C2"/>
    <w:rsid w:val="00845ADA"/>
    <w:rsid w:val="008464D4"/>
    <w:rsid w:val="00846CDC"/>
    <w:rsid w:val="00846E45"/>
    <w:rsid w:val="008509D3"/>
    <w:rsid w:val="00854CF3"/>
    <w:rsid w:val="00854D93"/>
    <w:rsid w:val="00855FC5"/>
    <w:rsid w:val="00856F4E"/>
    <w:rsid w:val="008605E0"/>
    <w:rsid w:val="00861058"/>
    <w:rsid w:val="00863375"/>
    <w:rsid w:val="00863D9C"/>
    <w:rsid w:val="00864035"/>
    <w:rsid w:val="00864F16"/>
    <w:rsid w:val="00865EFA"/>
    <w:rsid w:val="00866873"/>
    <w:rsid w:val="00867576"/>
    <w:rsid w:val="0087606C"/>
    <w:rsid w:val="008762C3"/>
    <w:rsid w:val="008763F4"/>
    <w:rsid w:val="00876B99"/>
    <w:rsid w:val="00880456"/>
    <w:rsid w:val="00880A06"/>
    <w:rsid w:val="00882CE3"/>
    <w:rsid w:val="00883252"/>
    <w:rsid w:val="008839C5"/>
    <w:rsid w:val="00883E51"/>
    <w:rsid w:val="008843E0"/>
    <w:rsid w:val="00884458"/>
    <w:rsid w:val="008849EA"/>
    <w:rsid w:val="00885DD9"/>
    <w:rsid w:val="00886027"/>
    <w:rsid w:val="00890A3D"/>
    <w:rsid w:val="00891FE8"/>
    <w:rsid w:val="00892732"/>
    <w:rsid w:val="00892792"/>
    <w:rsid w:val="00893B7E"/>
    <w:rsid w:val="00893FA4"/>
    <w:rsid w:val="0089427E"/>
    <w:rsid w:val="0089732D"/>
    <w:rsid w:val="008A0811"/>
    <w:rsid w:val="008A241B"/>
    <w:rsid w:val="008A2CA3"/>
    <w:rsid w:val="008A3E72"/>
    <w:rsid w:val="008A43E5"/>
    <w:rsid w:val="008A448B"/>
    <w:rsid w:val="008A5BF5"/>
    <w:rsid w:val="008A69F7"/>
    <w:rsid w:val="008B0B73"/>
    <w:rsid w:val="008B0DA1"/>
    <w:rsid w:val="008B3275"/>
    <w:rsid w:val="008B536A"/>
    <w:rsid w:val="008B6A55"/>
    <w:rsid w:val="008B7BD1"/>
    <w:rsid w:val="008C6F1C"/>
    <w:rsid w:val="008C779E"/>
    <w:rsid w:val="008D0484"/>
    <w:rsid w:val="008D16ED"/>
    <w:rsid w:val="008D2A6B"/>
    <w:rsid w:val="008D2D21"/>
    <w:rsid w:val="008D2F71"/>
    <w:rsid w:val="008D318B"/>
    <w:rsid w:val="008D3460"/>
    <w:rsid w:val="008D46EE"/>
    <w:rsid w:val="008D49A5"/>
    <w:rsid w:val="008D6039"/>
    <w:rsid w:val="008D7F9C"/>
    <w:rsid w:val="008E0B66"/>
    <w:rsid w:val="008E172D"/>
    <w:rsid w:val="008E3AF0"/>
    <w:rsid w:val="008E6252"/>
    <w:rsid w:val="008E7DCD"/>
    <w:rsid w:val="008F199B"/>
    <w:rsid w:val="008F1E99"/>
    <w:rsid w:val="008F33D7"/>
    <w:rsid w:val="008F5530"/>
    <w:rsid w:val="008F6611"/>
    <w:rsid w:val="008F737A"/>
    <w:rsid w:val="008F7A0C"/>
    <w:rsid w:val="009023E9"/>
    <w:rsid w:val="00902730"/>
    <w:rsid w:val="00904B10"/>
    <w:rsid w:val="00904C96"/>
    <w:rsid w:val="00906C9F"/>
    <w:rsid w:val="00911819"/>
    <w:rsid w:val="00912E0F"/>
    <w:rsid w:val="00914913"/>
    <w:rsid w:val="00915555"/>
    <w:rsid w:val="009159BA"/>
    <w:rsid w:val="00916C5B"/>
    <w:rsid w:val="00916D44"/>
    <w:rsid w:val="0092014C"/>
    <w:rsid w:val="00921577"/>
    <w:rsid w:val="00924E28"/>
    <w:rsid w:val="0092529D"/>
    <w:rsid w:val="009259E1"/>
    <w:rsid w:val="00925CFE"/>
    <w:rsid w:val="0093407C"/>
    <w:rsid w:val="00935B3A"/>
    <w:rsid w:val="00936D25"/>
    <w:rsid w:val="0094080D"/>
    <w:rsid w:val="009423CE"/>
    <w:rsid w:val="00943FB0"/>
    <w:rsid w:val="00946DA9"/>
    <w:rsid w:val="009502F1"/>
    <w:rsid w:val="0095188F"/>
    <w:rsid w:val="009550A0"/>
    <w:rsid w:val="009551F3"/>
    <w:rsid w:val="009554BC"/>
    <w:rsid w:val="009556A1"/>
    <w:rsid w:val="00956D0A"/>
    <w:rsid w:val="009578B7"/>
    <w:rsid w:val="00960742"/>
    <w:rsid w:val="00960C64"/>
    <w:rsid w:val="00963D4F"/>
    <w:rsid w:val="00966927"/>
    <w:rsid w:val="00966F6E"/>
    <w:rsid w:val="00967768"/>
    <w:rsid w:val="0097218E"/>
    <w:rsid w:val="00974A73"/>
    <w:rsid w:val="009771A0"/>
    <w:rsid w:val="00980425"/>
    <w:rsid w:val="00982595"/>
    <w:rsid w:val="00982B6C"/>
    <w:rsid w:val="00982EC7"/>
    <w:rsid w:val="0098571B"/>
    <w:rsid w:val="00986ECA"/>
    <w:rsid w:val="00986EE9"/>
    <w:rsid w:val="00990762"/>
    <w:rsid w:val="009909CD"/>
    <w:rsid w:val="00991C69"/>
    <w:rsid w:val="0099228B"/>
    <w:rsid w:val="009923C0"/>
    <w:rsid w:val="00992AB6"/>
    <w:rsid w:val="00992FA0"/>
    <w:rsid w:val="00993199"/>
    <w:rsid w:val="00993755"/>
    <w:rsid w:val="0099443B"/>
    <w:rsid w:val="009961F9"/>
    <w:rsid w:val="00997233"/>
    <w:rsid w:val="009A09A3"/>
    <w:rsid w:val="009A161A"/>
    <w:rsid w:val="009A4A34"/>
    <w:rsid w:val="009A69CF"/>
    <w:rsid w:val="009A6C9F"/>
    <w:rsid w:val="009A6F51"/>
    <w:rsid w:val="009A7BE0"/>
    <w:rsid w:val="009B1791"/>
    <w:rsid w:val="009B1F14"/>
    <w:rsid w:val="009B209F"/>
    <w:rsid w:val="009B25D7"/>
    <w:rsid w:val="009B3405"/>
    <w:rsid w:val="009B36D5"/>
    <w:rsid w:val="009B4AAF"/>
    <w:rsid w:val="009B51E5"/>
    <w:rsid w:val="009B5478"/>
    <w:rsid w:val="009B6A0B"/>
    <w:rsid w:val="009B78FE"/>
    <w:rsid w:val="009B79FA"/>
    <w:rsid w:val="009B7AD5"/>
    <w:rsid w:val="009C0095"/>
    <w:rsid w:val="009C02FE"/>
    <w:rsid w:val="009C3521"/>
    <w:rsid w:val="009C37FC"/>
    <w:rsid w:val="009C3D63"/>
    <w:rsid w:val="009C4461"/>
    <w:rsid w:val="009C4806"/>
    <w:rsid w:val="009C6274"/>
    <w:rsid w:val="009C6B5A"/>
    <w:rsid w:val="009C755E"/>
    <w:rsid w:val="009D3ECA"/>
    <w:rsid w:val="009D5F6F"/>
    <w:rsid w:val="009E05CC"/>
    <w:rsid w:val="009E097D"/>
    <w:rsid w:val="009E1999"/>
    <w:rsid w:val="009E2E79"/>
    <w:rsid w:val="009E331B"/>
    <w:rsid w:val="009E7E6E"/>
    <w:rsid w:val="009F2DD0"/>
    <w:rsid w:val="009F3BA6"/>
    <w:rsid w:val="009F4E90"/>
    <w:rsid w:val="009F55ED"/>
    <w:rsid w:val="009F6735"/>
    <w:rsid w:val="00A00477"/>
    <w:rsid w:val="00A0303B"/>
    <w:rsid w:val="00A03544"/>
    <w:rsid w:val="00A061CB"/>
    <w:rsid w:val="00A064EC"/>
    <w:rsid w:val="00A068BB"/>
    <w:rsid w:val="00A07C95"/>
    <w:rsid w:val="00A07E67"/>
    <w:rsid w:val="00A11957"/>
    <w:rsid w:val="00A128D7"/>
    <w:rsid w:val="00A14991"/>
    <w:rsid w:val="00A17903"/>
    <w:rsid w:val="00A17B2F"/>
    <w:rsid w:val="00A22768"/>
    <w:rsid w:val="00A23125"/>
    <w:rsid w:val="00A256AD"/>
    <w:rsid w:val="00A274ED"/>
    <w:rsid w:val="00A31F2E"/>
    <w:rsid w:val="00A31F72"/>
    <w:rsid w:val="00A34267"/>
    <w:rsid w:val="00A350BE"/>
    <w:rsid w:val="00A36C55"/>
    <w:rsid w:val="00A40D03"/>
    <w:rsid w:val="00A41090"/>
    <w:rsid w:val="00A4114F"/>
    <w:rsid w:val="00A41FC6"/>
    <w:rsid w:val="00A42CBC"/>
    <w:rsid w:val="00A4325A"/>
    <w:rsid w:val="00A433E0"/>
    <w:rsid w:val="00A43A51"/>
    <w:rsid w:val="00A44B1B"/>
    <w:rsid w:val="00A44F7D"/>
    <w:rsid w:val="00A44FFA"/>
    <w:rsid w:val="00A456B1"/>
    <w:rsid w:val="00A4583A"/>
    <w:rsid w:val="00A45D04"/>
    <w:rsid w:val="00A4668B"/>
    <w:rsid w:val="00A50139"/>
    <w:rsid w:val="00A50D3D"/>
    <w:rsid w:val="00A520AE"/>
    <w:rsid w:val="00A531D9"/>
    <w:rsid w:val="00A5364E"/>
    <w:rsid w:val="00A576D0"/>
    <w:rsid w:val="00A57793"/>
    <w:rsid w:val="00A57C1F"/>
    <w:rsid w:val="00A6093F"/>
    <w:rsid w:val="00A61D01"/>
    <w:rsid w:val="00A6271D"/>
    <w:rsid w:val="00A6381A"/>
    <w:rsid w:val="00A642D7"/>
    <w:rsid w:val="00A650AA"/>
    <w:rsid w:val="00A65100"/>
    <w:rsid w:val="00A7073E"/>
    <w:rsid w:val="00A70D9D"/>
    <w:rsid w:val="00A710CD"/>
    <w:rsid w:val="00A72283"/>
    <w:rsid w:val="00A72508"/>
    <w:rsid w:val="00A73E6E"/>
    <w:rsid w:val="00A7548F"/>
    <w:rsid w:val="00A81673"/>
    <w:rsid w:val="00A81F16"/>
    <w:rsid w:val="00A856B8"/>
    <w:rsid w:val="00A90EA6"/>
    <w:rsid w:val="00A93EF2"/>
    <w:rsid w:val="00A9487F"/>
    <w:rsid w:val="00A95EA6"/>
    <w:rsid w:val="00A960A1"/>
    <w:rsid w:val="00A97500"/>
    <w:rsid w:val="00A97F18"/>
    <w:rsid w:val="00AA1104"/>
    <w:rsid w:val="00AA1A64"/>
    <w:rsid w:val="00AA3136"/>
    <w:rsid w:val="00AA3EAB"/>
    <w:rsid w:val="00AA5193"/>
    <w:rsid w:val="00AA51EC"/>
    <w:rsid w:val="00AA5627"/>
    <w:rsid w:val="00AA60F7"/>
    <w:rsid w:val="00AB392F"/>
    <w:rsid w:val="00AB5691"/>
    <w:rsid w:val="00AB5744"/>
    <w:rsid w:val="00AB595E"/>
    <w:rsid w:val="00AB5A91"/>
    <w:rsid w:val="00AB5C6E"/>
    <w:rsid w:val="00AB6DC7"/>
    <w:rsid w:val="00AB7E5D"/>
    <w:rsid w:val="00AC15B7"/>
    <w:rsid w:val="00AC1D99"/>
    <w:rsid w:val="00AC213F"/>
    <w:rsid w:val="00AC367F"/>
    <w:rsid w:val="00AC372E"/>
    <w:rsid w:val="00AC42B0"/>
    <w:rsid w:val="00AC47AA"/>
    <w:rsid w:val="00AC65AF"/>
    <w:rsid w:val="00AD3A41"/>
    <w:rsid w:val="00AD44B3"/>
    <w:rsid w:val="00AD4DB7"/>
    <w:rsid w:val="00AE2A0F"/>
    <w:rsid w:val="00AE309F"/>
    <w:rsid w:val="00AE35A0"/>
    <w:rsid w:val="00AE4214"/>
    <w:rsid w:val="00AE596C"/>
    <w:rsid w:val="00AF04DE"/>
    <w:rsid w:val="00AF0FCD"/>
    <w:rsid w:val="00AF229F"/>
    <w:rsid w:val="00AF2568"/>
    <w:rsid w:val="00AF39F9"/>
    <w:rsid w:val="00AF3CA1"/>
    <w:rsid w:val="00AF5A3B"/>
    <w:rsid w:val="00AF5FF0"/>
    <w:rsid w:val="00AF633B"/>
    <w:rsid w:val="00B00D6A"/>
    <w:rsid w:val="00B0200D"/>
    <w:rsid w:val="00B04413"/>
    <w:rsid w:val="00B04600"/>
    <w:rsid w:val="00B05FAA"/>
    <w:rsid w:val="00B065B6"/>
    <w:rsid w:val="00B06DE0"/>
    <w:rsid w:val="00B07C62"/>
    <w:rsid w:val="00B07C68"/>
    <w:rsid w:val="00B1373E"/>
    <w:rsid w:val="00B16B36"/>
    <w:rsid w:val="00B206A8"/>
    <w:rsid w:val="00B2297F"/>
    <w:rsid w:val="00B23707"/>
    <w:rsid w:val="00B24934"/>
    <w:rsid w:val="00B24C81"/>
    <w:rsid w:val="00B2633E"/>
    <w:rsid w:val="00B26C71"/>
    <w:rsid w:val="00B27341"/>
    <w:rsid w:val="00B30BC7"/>
    <w:rsid w:val="00B317F8"/>
    <w:rsid w:val="00B32BFD"/>
    <w:rsid w:val="00B34DB3"/>
    <w:rsid w:val="00B352D2"/>
    <w:rsid w:val="00B37D47"/>
    <w:rsid w:val="00B40777"/>
    <w:rsid w:val="00B408D4"/>
    <w:rsid w:val="00B40D86"/>
    <w:rsid w:val="00B423BC"/>
    <w:rsid w:val="00B43357"/>
    <w:rsid w:val="00B44455"/>
    <w:rsid w:val="00B451F6"/>
    <w:rsid w:val="00B511BA"/>
    <w:rsid w:val="00B52B01"/>
    <w:rsid w:val="00B53DDB"/>
    <w:rsid w:val="00B55269"/>
    <w:rsid w:val="00B55E31"/>
    <w:rsid w:val="00B63D1C"/>
    <w:rsid w:val="00B64A9C"/>
    <w:rsid w:val="00B6690B"/>
    <w:rsid w:val="00B67B2E"/>
    <w:rsid w:val="00B71B6B"/>
    <w:rsid w:val="00B73BA0"/>
    <w:rsid w:val="00B7414B"/>
    <w:rsid w:val="00B74447"/>
    <w:rsid w:val="00B74DA8"/>
    <w:rsid w:val="00B75031"/>
    <w:rsid w:val="00B75123"/>
    <w:rsid w:val="00B752A9"/>
    <w:rsid w:val="00B7545C"/>
    <w:rsid w:val="00B81383"/>
    <w:rsid w:val="00B816C1"/>
    <w:rsid w:val="00B81BEC"/>
    <w:rsid w:val="00B92AEC"/>
    <w:rsid w:val="00B94747"/>
    <w:rsid w:val="00B94E5E"/>
    <w:rsid w:val="00B957E6"/>
    <w:rsid w:val="00B97626"/>
    <w:rsid w:val="00BA0E81"/>
    <w:rsid w:val="00BA2631"/>
    <w:rsid w:val="00BA2E90"/>
    <w:rsid w:val="00BA2FED"/>
    <w:rsid w:val="00BA307A"/>
    <w:rsid w:val="00BA6096"/>
    <w:rsid w:val="00BA6913"/>
    <w:rsid w:val="00BB0B3B"/>
    <w:rsid w:val="00BB1E91"/>
    <w:rsid w:val="00BB7AA1"/>
    <w:rsid w:val="00BC21E9"/>
    <w:rsid w:val="00BC346B"/>
    <w:rsid w:val="00BC619B"/>
    <w:rsid w:val="00BC6376"/>
    <w:rsid w:val="00BC6F2C"/>
    <w:rsid w:val="00BC7111"/>
    <w:rsid w:val="00BC7F7D"/>
    <w:rsid w:val="00BD01A9"/>
    <w:rsid w:val="00BD06A1"/>
    <w:rsid w:val="00BD0AB7"/>
    <w:rsid w:val="00BD0B43"/>
    <w:rsid w:val="00BD0D01"/>
    <w:rsid w:val="00BD2B59"/>
    <w:rsid w:val="00BD4403"/>
    <w:rsid w:val="00BE03DB"/>
    <w:rsid w:val="00BE085A"/>
    <w:rsid w:val="00BE0D92"/>
    <w:rsid w:val="00BE1BE3"/>
    <w:rsid w:val="00BE3491"/>
    <w:rsid w:val="00BE34C5"/>
    <w:rsid w:val="00BE3DFB"/>
    <w:rsid w:val="00BE4685"/>
    <w:rsid w:val="00BE5AF6"/>
    <w:rsid w:val="00BE6035"/>
    <w:rsid w:val="00BF0C82"/>
    <w:rsid w:val="00BF12CF"/>
    <w:rsid w:val="00BF1371"/>
    <w:rsid w:val="00BF376F"/>
    <w:rsid w:val="00BF4778"/>
    <w:rsid w:val="00BF7136"/>
    <w:rsid w:val="00C01476"/>
    <w:rsid w:val="00C01A8C"/>
    <w:rsid w:val="00C01F43"/>
    <w:rsid w:val="00C0336E"/>
    <w:rsid w:val="00C060CF"/>
    <w:rsid w:val="00C06330"/>
    <w:rsid w:val="00C064A2"/>
    <w:rsid w:val="00C06B6C"/>
    <w:rsid w:val="00C10448"/>
    <w:rsid w:val="00C10EEF"/>
    <w:rsid w:val="00C12998"/>
    <w:rsid w:val="00C12D82"/>
    <w:rsid w:val="00C14D67"/>
    <w:rsid w:val="00C14F94"/>
    <w:rsid w:val="00C1515B"/>
    <w:rsid w:val="00C159B4"/>
    <w:rsid w:val="00C162AD"/>
    <w:rsid w:val="00C16AD6"/>
    <w:rsid w:val="00C1788E"/>
    <w:rsid w:val="00C17D6F"/>
    <w:rsid w:val="00C20544"/>
    <w:rsid w:val="00C20EA2"/>
    <w:rsid w:val="00C21201"/>
    <w:rsid w:val="00C22113"/>
    <w:rsid w:val="00C26BF1"/>
    <w:rsid w:val="00C30220"/>
    <w:rsid w:val="00C3225D"/>
    <w:rsid w:val="00C347D1"/>
    <w:rsid w:val="00C3486D"/>
    <w:rsid w:val="00C34CDC"/>
    <w:rsid w:val="00C357F5"/>
    <w:rsid w:val="00C359CF"/>
    <w:rsid w:val="00C370BB"/>
    <w:rsid w:val="00C37A79"/>
    <w:rsid w:val="00C40210"/>
    <w:rsid w:val="00C4118D"/>
    <w:rsid w:val="00C415B8"/>
    <w:rsid w:val="00C41D47"/>
    <w:rsid w:val="00C428C7"/>
    <w:rsid w:val="00C4356C"/>
    <w:rsid w:val="00C441A5"/>
    <w:rsid w:val="00C460DB"/>
    <w:rsid w:val="00C50177"/>
    <w:rsid w:val="00C50CEC"/>
    <w:rsid w:val="00C50D5C"/>
    <w:rsid w:val="00C50FB2"/>
    <w:rsid w:val="00C51891"/>
    <w:rsid w:val="00C51D58"/>
    <w:rsid w:val="00C51FC6"/>
    <w:rsid w:val="00C538D1"/>
    <w:rsid w:val="00C55039"/>
    <w:rsid w:val="00C603EE"/>
    <w:rsid w:val="00C607FB"/>
    <w:rsid w:val="00C613C9"/>
    <w:rsid w:val="00C62024"/>
    <w:rsid w:val="00C62E85"/>
    <w:rsid w:val="00C631CE"/>
    <w:rsid w:val="00C6406C"/>
    <w:rsid w:val="00C649E6"/>
    <w:rsid w:val="00C64DC2"/>
    <w:rsid w:val="00C66F70"/>
    <w:rsid w:val="00C7053C"/>
    <w:rsid w:val="00C73A3D"/>
    <w:rsid w:val="00C76577"/>
    <w:rsid w:val="00C76EE0"/>
    <w:rsid w:val="00C80E0B"/>
    <w:rsid w:val="00C8330C"/>
    <w:rsid w:val="00C83331"/>
    <w:rsid w:val="00C83F04"/>
    <w:rsid w:val="00C84F6B"/>
    <w:rsid w:val="00C85BFA"/>
    <w:rsid w:val="00C85EFE"/>
    <w:rsid w:val="00C90861"/>
    <w:rsid w:val="00C9262E"/>
    <w:rsid w:val="00C934DE"/>
    <w:rsid w:val="00C93CB2"/>
    <w:rsid w:val="00CA13A3"/>
    <w:rsid w:val="00CA2672"/>
    <w:rsid w:val="00CA3785"/>
    <w:rsid w:val="00CA51AF"/>
    <w:rsid w:val="00CA5CB1"/>
    <w:rsid w:val="00CA60CC"/>
    <w:rsid w:val="00CA7572"/>
    <w:rsid w:val="00CB1FB9"/>
    <w:rsid w:val="00CB3900"/>
    <w:rsid w:val="00CB69D9"/>
    <w:rsid w:val="00CB77C6"/>
    <w:rsid w:val="00CB7A08"/>
    <w:rsid w:val="00CC04C2"/>
    <w:rsid w:val="00CC1444"/>
    <w:rsid w:val="00CC1DCE"/>
    <w:rsid w:val="00CC5B2D"/>
    <w:rsid w:val="00CC79F2"/>
    <w:rsid w:val="00CD011A"/>
    <w:rsid w:val="00CD0256"/>
    <w:rsid w:val="00CD145B"/>
    <w:rsid w:val="00CD22E8"/>
    <w:rsid w:val="00CD23EA"/>
    <w:rsid w:val="00CD2995"/>
    <w:rsid w:val="00CD329D"/>
    <w:rsid w:val="00CD3442"/>
    <w:rsid w:val="00CD3EDF"/>
    <w:rsid w:val="00CD589C"/>
    <w:rsid w:val="00CD7EFB"/>
    <w:rsid w:val="00CE0DD0"/>
    <w:rsid w:val="00CE1342"/>
    <w:rsid w:val="00CE1C8D"/>
    <w:rsid w:val="00CE26A7"/>
    <w:rsid w:val="00CE4159"/>
    <w:rsid w:val="00CE5C9A"/>
    <w:rsid w:val="00CE6816"/>
    <w:rsid w:val="00CF3FC6"/>
    <w:rsid w:val="00CF4A81"/>
    <w:rsid w:val="00CF5D40"/>
    <w:rsid w:val="00CF69D9"/>
    <w:rsid w:val="00CF7805"/>
    <w:rsid w:val="00CF7C10"/>
    <w:rsid w:val="00D007F8"/>
    <w:rsid w:val="00D008C2"/>
    <w:rsid w:val="00D01B43"/>
    <w:rsid w:val="00D030C9"/>
    <w:rsid w:val="00D0340B"/>
    <w:rsid w:val="00D05014"/>
    <w:rsid w:val="00D05A52"/>
    <w:rsid w:val="00D05F90"/>
    <w:rsid w:val="00D114C6"/>
    <w:rsid w:val="00D11747"/>
    <w:rsid w:val="00D11F38"/>
    <w:rsid w:val="00D142D0"/>
    <w:rsid w:val="00D14E0E"/>
    <w:rsid w:val="00D14FCC"/>
    <w:rsid w:val="00D17D12"/>
    <w:rsid w:val="00D23D90"/>
    <w:rsid w:val="00D25BEA"/>
    <w:rsid w:val="00D26BF9"/>
    <w:rsid w:val="00D306D1"/>
    <w:rsid w:val="00D3147C"/>
    <w:rsid w:val="00D35879"/>
    <w:rsid w:val="00D3675A"/>
    <w:rsid w:val="00D3723B"/>
    <w:rsid w:val="00D3750E"/>
    <w:rsid w:val="00D40C86"/>
    <w:rsid w:val="00D42779"/>
    <w:rsid w:val="00D43E9F"/>
    <w:rsid w:val="00D44666"/>
    <w:rsid w:val="00D45389"/>
    <w:rsid w:val="00D46C7D"/>
    <w:rsid w:val="00D47210"/>
    <w:rsid w:val="00D47AB8"/>
    <w:rsid w:val="00D54217"/>
    <w:rsid w:val="00D55699"/>
    <w:rsid w:val="00D61310"/>
    <w:rsid w:val="00D6200C"/>
    <w:rsid w:val="00D62977"/>
    <w:rsid w:val="00D629BD"/>
    <w:rsid w:val="00D635A1"/>
    <w:rsid w:val="00D6411A"/>
    <w:rsid w:val="00D65195"/>
    <w:rsid w:val="00D65DF6"/>
    <w:rsid w:val="00D65E12"/>
    <w:rsid w:val="00D67ABF"/>
    <w:rsid w:val="00D70FBD"/>
    <w:rsid w:val="00D71AF4"/>
    <w:rsid w:val="00D72E3A"/>
    <w:rsid w:val="00D7479A"/>
    <w:rsid w:val="00D749E6"/>
    <w:rsid w:val="00D75D83"/>
    <w:rsid w:val="00D76498"/>
    <w:rsid w:val="00D7668E"/>
    <w:rsid w:val="00D77418"/>
    <w:rsid w:val="00D8002F"/>
    <w:rsid w:val="00D82249"/>
    <w:rsid w:val="00D8245C"/>
    <w:rsid w:val="00D834E2"/>
    <w:rsid w:val="00D839E9"/>
    <w:rsid w:val="00D84421"/>
    <w:rsid w:val="00D844EE"/>
    <w:rsid w:val="00D847F8"/>
    <w:rsid w:val="00D84FBB"/>
    <w:rsid w:val="00D90465"/>
    <w:rsid w:val="00D90584"/>
    <w:rsid w:val="00D90732"/>
    <w:rsid w:val="00D91606"/>
    <w:rsid w:val="00D91E7A"/>
    <w:rsid w:val="00D93A11"/>
    <w:rsid w:val="00D93D28"/>
    <w:rsid w:val="00D96304"/>
    <w:rsid w:val="00DA0D73"/>
    <w:rsid w:val="00DA40A3"/>
    <w:rsid w:val="00DA496D"/>
    <w:rsid w:val="00DA6B1C"/>
    <w:rsid w:val="00DB0709"/>
    <w:rsid w:val="00DB2BB8"/>
    <w:rsid w:val="00DB43C6"/>
    <w:rsid w:val="00DB634C"/>
    <w:rsid w:val="00DB6A0B"/>
    <w:rsid w:val="00DB7D74"/>
    <w:rsid w:val="00DC4890"/>
    <w:rsid w:val="00DC65A4"/>
    <w:rsid w:val="00DC6A5A"/>
    <w:rsid w:val="00DC6F84"/>
    <w:rsid w:val="00DC7931"/>
    <w:rsid w:val="00DD1046"/>
    <w:rsid w:val="00DD1F53"/>
    <w:rsid w:val="00DD346F"/>
    <w:rsid w:val="00DD37B9"/>
    <w:rsid w:val="00DD49B5"/>
    <w:rsid w:val="00DE0372"/>
    <w:rsid w:val="00DE0CA8"/>
    <w:rsid w:val="00DE5459"/>
    <w:rsid w:val="00DE55C7"/>
    <w:rsid w:val="00DE611F"/>
    <w:rsid w:val="00DE6E2F"/>
    <w:rsid w:val="00DF1141"/>
    <w:rsid w:val="00DF1FE4"/>
    <w:rsid w:val="00DF24FD"/>
    <w:rsid w:val="00DF2872"/>
    <w:rsid w:val="00DF3644"/>
    <w:rsid w:val="00DF3DF5"/>
    <w:rsid w:val="00DF4384"/>
    <w:rsid w:val="00DF584C"/>
    <w:rsid w:val="00DF5906"/>
    <w:rsid w:val="00DF63A6"/>
    <w:rsid w:val="00DF66B1"/>
    <w:rsid w:val="00DF79A7"/>
    <w:rsid w:val="00E008F0"/>
    <w:rsid w:val="00E0091D"/>
    <w:rsid w:val="00E01448"/>
    <w:rsid w:val="00E014A6"/>
    <w:rsid w:val="00E01B56"/>
    <w:rsid w:val="00E02E06"/>
    <w:rsid w:val="00E04AF0"/>
    <w:rsid w:val="00E076ED"/>
    <w:rsid w:val="00E07AD3"/>
    <w:rsid w:val="00E10DAE"/>
    <w:rsid w:val="00E12FD3"/>
    <w:rsid w:val="00E20642"/>
    <w:rsid w:val="00E2108F"/>
    <w:rsid w:val="00E224D6"/>
    <w:rsid w:val="00E22AAE"/>
    <w:rsid w:val="00E237BA"/>
    <w:rsid w:val="00E25FEF"/>
    <w:rsid w:val="00E2791E"/>
    <w:rsid w:val="00E27BD9"/>
    <w:rsid w:val="00E33420"/>
    <w:rsid w:val="00E34D56"/>
    <w:rsid w:val="00E37B98"/>
    <w:rsid w:val="00E37EB0"/>
    <w:rsid w:val="00E404AD"/>
    <w:rsid w:val="00E406B4"/>
    <w:rsid w:val="00E40EAA"/>
    <w:rsid w:val="00E40F74"/>
    <w:rsid w:val="00E40FA6"/>
    <w:rsid w:val="00E41C80"/>
    <w:rsid w:val="00E43CA6"/>
    <w:rsid w:val="00E43CC9"/>
    <w:rsid w:val="00E43F3A"/>
    <w:rsid w:val="00E45B15"/>
    <w:rsid w:val="00E516E2"/>
    <w:rsid w:val="00E53649"/>
    <w:rsid w:val="00E53F38"/>
    <w:rsid w:val="00E53F83"/>
    <w:rsid w:val="00E54E7D"/>
    <w:rsid w:val="00E61056"/>
    <w:rsid w:val="00E61CE1"/>
    <w:rsid w:val="00E63CEF"/>
    <w:rsid w:val="00E64867"/>
    <w:rsid w:val="00E65D5E"/>
    <w:rsid w:val="00E67C6B"/>
    <w:rsid w:val="00E7046C"/>
    <w:rsid w:val="00E70703"/>
    <w:rsid w:val="00E707D9"/>
    <w:rsid w:val="00E70D28"/>
    <w:rsid w:val="00E724A7"/>
    <w:rsid w:val="00E73F4D"/>
    <w:rsid w:val="00E74B13"/>
    <w:rsid w:val="00E75085"/>
    <w:rsid w:val="00E75297"/>
    <w:rsid w:val="00E7569C"/>
    <w:rsid w:val="00E76516"/>
    <w:rsid w:val="00E778FE"/>
    <w:rsid w:val="00E77E7D"/>
    <w:rsid w:val="00E80418"/>
    <w:rsid w:val="00E81306"/>
    <w:rsid w:val="00E816DD"/>
    <w:rsid w:val="00E82338"/>
    <w:rsid w:val="00E83E8B"/>
    <w:rsid w:val="00E84832"/>
    <w:rsid w:val="00E85A13"/>
    <w:rsid w:val="00E874CD"/>
    <w:rsid w:val="00E933A9"/>
    <w:rsid w:val="00E93BAC"/>
    <w:rsid w:val="00E949B3"/>
    <w:rsid w:val="00E94E95"/>
    <w:rsid w:val="00E95104"/>
    <w:rsid w:val="00E96CD9"/>
    <w:rsid w:val="00E97AC6"/>
    <w:rsid w:val="00EA1562"/>
    <w:rsid w:val="00EA37EE"/>
    <w:rsid w:val="00EA5175"/>
    <w:rsid w:val="00EA68CE"/>
    <w:rsid w:val="00EA6D36"/>
    <w:rsid w:val="00EB15B7"/>
    <w:rsid w:val="00EB1C45"/>
    <w:rsid w:val="00EB1FE8"/>
    <w:rsid w:val="00EB40EC"/>
    <w:rsid w:val="00EB51EB"/>
    <w:rsid w:val="00EB5AE9"/>
    <w:rsid w:val="00EB6C83"/>
    <w:rsid w:val="00EC27C3"/>
    <w:rsid w:val="00EC52B3"/>
    <w:rsid w:val="00EC611E"/>
    <w:rsid w:val="00EC677A"/>
    <w:rsid w:val="00EC6F8E"/>
    <w:rsid w:val="00EC704B"/>
    <w:rsid w:val="00ED314F"/>
    <w:rsid w:val="00ED568F"/>
    <w:rsid w:val="00ED5AE1"/>
    <w:rsid w:val="00EE25CA"/>
    <w:rsid w:val="00EE536B"/>
    <w:rsid w:val="00EE6DB0"/>
    <w:rsid w:val="00EE73EC"/>
    <w:rsid w:val="00EF10A7"/>
    <w:rsid w:val="00EF26A3"/>
    <w:rsid w:val="00EF284E"/>
    <w:rsid w:val="00EF53C8"/>
    <w:rsid w:val="00EF6889"/>
    <w:rsid w:val="00F0595A"/>
    <w:rsid w:val="00F05A26"/>
    <w:rsid w:val="00F05C68"/>
    <w:rsid w:val="00F05E68"/>
    <w:rsid w:val="00F0632F"/>
    <w:rsid w:val="00F0647A"/>
    <w:rsid w:val="00F073EF"/>
    <w:rsid w:val="00F075E8"/>
    <w:rsid w:val="00F07A34"/>
    <w:rsid w:val="00F11294"/>
    <w:rsid w:val="00F12FCE"/>
    <w:rsid w:val="00F1456B"/>
    <w:rsid w:val="00F14E31"/>
    <w:rsid w:val="00F1523C"/>
    <w:rsid w:val="00F204E2"/>
    <w:rsid w:val="00F2128A"/>
    <w:rsid w:val="00F25445"/>
    <w:rsid w:val="00F25540"/>
    <w:rsid w:val="00F25918"/>
    <w:rsid w:val="00F322A8"/>
    <w:rsid w:val="00F335C9"/>
    <w:rsid w:val="00F3436F"/>
    <w:rsid w:val="00F34D7A"/>
    <w:rsid w:val="00F361CD"/>
    <w:rsid w:val="00F36373"/>
    <w:rsid w:val="00F36B7A"/>
    <w:rsid w:val="00F374A9"/>
    <w:rsid w:val="00F37A8E"/>
    <w:rsid w:val="00F41B66"/>
    <w:rsid w:val="00F41E10"/>
    <w:rsid w:val="00F422A3"/>
    <w:rsid w:val="00F4516E"/>
    <w:rsid w:val="00F45927"/>
    <w:rsid w:val="00F45AB7"/>
    <w:rsid w:val="00F46A6F"/>
    <w:rsid w:val="00F47573"/>
    <w:rsid w:val="00F51395"/>
    <w:rsid w:val="00F5289F"/>
    <w:rsid w:val="00F5346B"/>
    <w:rsid w:val="00F5398E"/>
    <w:rsid w:val="00F607B7"/>
    <w:rsid w:val="00F61E72"/>
    <w:rsid w:val="00F6395C"/>
    <w:rsid w:val="00F644DA"/>
    <w:rsid w:val="00F64E8D"/>
    <w:rsid w:val="00F65D4B"/>
    <w:rsid w:val="00F668E6"/>
    <w:rsid w:val="00F669C2"/>
    <w:rsid w:val="00F7112D"/>
    <w:rsid w:val="00F71451"/>
    <w:rsid w:val="00F715F7"/>
    <w:rsid w:val="00F72711"/>
    <w:rsid w:val="00F72D5A"/>
    <w:rsid w:val="00F73374"/>
    <w:rsid w:val="00F73736"/>
    <w:rsid w:val="00F73B3F"/>
    <w:rsid w:val="00F74596"/>
    <w:rsid w:val="00F755F9"/>
    <w:rsid w:val="00F7577A"/>
    <w:rsid w:val="00F766D3"/>
    <w:rsid w:val="00F76783"/>
    <w:rsid w:val="00F771BD"/>
    <w:rsid w:val="00F801BD"/>
    <w:rsid w:val="00F80556"/>
    <w:rsid w:val="00F825ED"/>
    <w:rsid w:val="00F82B86"/>
    <w:rsid w:val="00F83EDB"/>
    <w:rsid w:val="00F84695"/>
    <w:rsid w:val="00F84E0D"/>
    <w:rsid w:val="00F87756"/>
    <w:rsid w:val="00F91619"/>
    <w:rsid w:val="00F93094"/>
    <w:rsid w:val="00F93470"/>
    <w:rsid w:val="00F9400E"/>
    <w:rsid w:val="00F94BD6"/>
    <w:rsid w:val="00F94CE6"/>
    <w:rsid w:val="00F94D93"/>
    <w:rsid w:val="00F96931"/>
    <w:rsid w:val="00F97773"/>
    <w:rsid w:val="00F977CD"/>
    <w:rsid w:val="00F97BC3"/>
    <w:rsid w:val="00FA01AE"/>
    <w:rsid w:val="00FA0914"/>
    <w:rsid w:val="00FA0C14"/>
    <w:rsid w:val="00FA137A"/>
    <w:rsid w:val="00FA1C07"/>
    <w:rsid w:val="00FA1DB1"/>
    <w:rsid w:val="00FA2557"/>
    <w:rsid w:val="00FA2971"/>
    <w:rsid w:val="00FA48E3"/>
    <w:rsid w:val="00FA4E88"/>
    <w:rsid w:val="00FA583C"/>
    <w:rsid w:val="00FA6433"/>
    <w:rsid w:val="00FA6B02"/>
    <w:rsid w:val="00FA7368"/>
    <w:rsid w:val="00FA73BE"/>
    <w:rsid w:val="00FB01DE"/>
    <w:rsid w:val="00FB2CBD"/>
    <w:rsid w:val="00FB3504"/>
    <w:rsid w:val="00FB3BCA"/>
    <w:rsid w:val="00FB4C48"/>
    <w:rsid w:val="00FB54DD"/>
    <w:rsid w:val="00FB6A97"/>
    <w:rsid w:val="00FB73D4"/>
    <w:rsid w:val="00FB7C43"/>
    <w:rsid w:val="00FC01A6"/>
    <w:rsid w:val="00FC1432"/>
    <w:rsid w:val="00FC1F7B"/>
    <w:rsid w:val="00FC2582"/>
    <w:rsid w:val="00FD002A"/>
    <w:rsid w:val="00FD3078"/>
    <w:rsid w:val="00FD40C0"/>
    <w:rsid w:val="00FD479C"/>
    <w:rsid w:val="00FD4BFB"/>
    <w:rsid w:val="00FE0412"/>
    <w:rsid w:val="00FE1895"/>
    <w:rsid w:val="00FE1F37"/>
    <w:rsid w:val="00FE3815"/>
    <w:rsid w:val="00FE3995"/>
    <w:rsid w:val="00FE4F4B"/>
    <w:rsid w:val="00FE5DB2"/>
    <w:rsid w:val="00FE5F87"/>
    <w:rsid w:val="00FE62F7"/>
    <w:rsid w:val="00FE69AB"/>
    <w:rsid w:val="00FF280E"/>
    <w:rsid w:val="00FF3A71"/>
    <w:rsid w:val="00FF421D"/>
    <w:rsid w:val="00FF4725"/>
    <w:rsid w:val="00FF5518"/>
    <w:rsid w:val="00FF5B0C"/>
    <w:rsid w:val="00FF5E11"/>
    <w:rsid w:val="00FF799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3"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C441A5"/>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573087">
      <w:bodyDiv w:val="1"/>
      <w:marLeft w:val="0"/>
      <w:marRight w:val="0"/>
      <w:marTop w:val="0"/>
      <w:marBottom w:val="0"/>
      <w:divBdr>
        <w:top w:val="none" w:sz="0" w:space="0" w:color="auto"/>
        <w:left w:val="none" w:sz="0" w:space="0" w:color="auto"/>
        <w:bottom w:val="none" w:sz="0" w:space="0" w:color="auto"/>
        <w:right w:val="none" w:sz="0" w:space="0" w:color="auto"/>
      </w:divBdr>
    </w:div>
    <w:div w:id="983965921">
      <w:bodyDiv w:val="1"/>
      <w:marLeft w:val="0"/>
      <w:marRight w:val="0"/>
      <w:marTop w:val="0"/>
      <w:marBottom w:val="0"/>
      <w:divBdr>
        <w:top w:val="none" w:sz="0" w:space="0" w:color="auto"/>
        <w:left w:val="none" w:sz="0" w:space="0" w:color="auto"/>
        <w:bottom w:val="none" w:sz="0" w:space="0" w:color="auto"/>
        <w:right w:val="none" w:sz="0" w:space="0" w:color="auto"/>
      </w:divBdr>
    </w:div>
    <w:div w:id="1021130423">
      <w:bodyDiv w:val="1"/>
      <w:marLeft w:val="0"/>
      <w:marRight w:val="0"/>
      <w:marTop w:val="0"/>
      <w:marBottom w:val="0"/>
      <w:divBdr>
        <w:top w:val="none" w:sz="0" w:space="0" w:color="auto"/>
        <w:left w:val="none" w:sz="0" w:space="0" w:color="auto"/>
        <w:bottom w:val="none" w:sz="0" w:space="0" w:color="auto"/>
        <w:right w:val="none" w:sz="0" w:space="0" w:color="auto"/>
      </w:divBdr>
    </w:div>
    <w:div w:id="1200244843">
      <w:bodyDiv w:val="1"/>
      <w:marLeft w:val="0"/>
      <w:marRight w:val="0"/>
      <w:marTop w:val="0"/>
      <w:marBottom w:val="0"/>
      <w:divBdr>
        <w:top w:val="none" w:sz="0" w:space="0" w:color="auto"/>
        <w:left w:val="none" w:sz="0" w:space="0" w:color="auto"/>
        <w:bottom w:val="none" w:sz="0" w:space="0" w:color="auto"/>
        <w:right w:val="none" w:sz="0" w:space="0" w:color="auto"/>
      </w:divBdr>
    </w:div>
    <w:div w:id="1373338639">
      <w:bodyDiv w:val="1"/>
      <w:marLeft w:val="0"/>
      <w:marRight w:val="0"/>
      <w:marTop w:val="0"/>
      <w:marBottom w:val="0"/>
      <w:divBdr>
        <w:top w:val="none" w:sz="0" w:space="0" w:color="auto"/>
        <w:left w:val="none" w:sz="0" w:space="0" w:color="auto"/>
        <w:bottom w:val="none" w:sz="0" w:space="0" w:color="auto"/>
        <w:right w:val="none" w:sz="0" w:space="0" w:color="auto"/>
      </w:divBdr>
    </w:div>
    <w:div w:id="1691832075">
      <w:bodyDiv w:val="1"/>
      <w:marLeft w:val="0"/>
      <w:marRight w:val="0"/>
      <w:marTop w:val="0"/>
      <w:marBottom w:val="0"/>
      <w:divBdr>
        <w:top w:val="none" w:sz="0" w:space="0" w:color="auto"/>
        <w:left w:val="none" w:sz="0" w:space="0" w:color="auto"/>
        <w:bottom w:val="none" w:sz="0" w:space="0" w:color="auto"/>
        <w:right w:val="none" w:sz="0" w:space="0" w:color="auto"/>
      </w:divBdr>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 w:id="20252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mde13/7869/2024/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amnesty.org/en/documents/mde13/7869/2024/en/" TargetMode="External"/><Relationship Id="rId4" Type="http://schemas.openxmlformats.org/officeDocument/2006/relationships/settings" Target="settings.xml"/><Relationship Id="rId9" Type="http://schemas.openxmlformats.org/officeDocument/2006/relationships/hyperlink" Target="https://www.amnesty.org/en/documents/mde13/7869/2024/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C919E607-8C52-4356-B32E-85C344A770CF}">
  <ds:schemaRefs>
    <ds:schemaRef ds:uri="http://schemas.openxmlformats.org/officeDocument/2006/bibliography"/>
  </ds:schemaRefs>
</ds:datastoreItem>
</file>

<file path=customXml/itemProps2.xml><?xml version="1.0" encoding="utf-8"?>
<ds:datastoreItem xmlns:ds="http://schemas.openxmlformats.org/officeDocument/2006/customXml" ds:itemID="{13DD1D79-0AAB-452D-A76A-092FC41036E6}"/>
</file>

<file path=customXml/itemProps3.xml><?xml version="1.0" encoding="utf-8"?>
<ds:datastoreItem xmlns:ds="http://schemas.openxmlformats.org/officeDocument/2006/customXml" ds:itemID="{3B7F5115-6D09-49F6-A2FA-974204B699B6}"/>
</file>

<file path=customXml/itemProps4.xml><?xml version="1.0" encoding="utf-8"?>
<ds:datastoreItem xmlns:ds="http://schemas.openxmlformats.org/officeDocument/2006/customXml" ds:itemID="{19FDAFB4-42F2-4948-9586-72601D337B7D}"/>
</file>

<file path=docMetadata/LabelInfo.xml><?xml version="1.0" encoding="utf-8"?>
<clbl:labelList xmlns:clbl="http://schemas.microsoft.com/office/2020/mipLabelMetadata">
  <clbl:label id="{ab085100-56a4-4662-94ad-723e9994b959}" enabled="1" method="Standard" siteId="{c2dbf829-378d-44c1-b47a-1c043924dd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Links>
    <vt:vector size="48" baseType="variant">
      <vt:variant>
        <vt:i4>327705</vt:i4>
      </vt:variant>
      <vt:variant>
        <vt:i4>18</vt:i4>
      </vt:variant>
      <vt:variant>
        <vt:i4>0</vt:i4>
      </vt:variant>
      <vt:variant>
        <vt:i4>5</vt:i4>
      </vt:variant>
      <vt:variant>
        <vt:lpwstr>https://www.amnesty.org/en/documents/mde13/7869/2024/en/</vt:lpwstr>
      </vt:variant>
      <vt:variant>
        <vt:lpwstr/>
      </vt:variant>
      <vt:variant>
        <vt:i4>327705</vt:i4>
      </vt:variant>
      <vt:variant>
        <vt:i4>15</vt:i4>
      </vt:variant>
      <vt:variant>
        <vt:i4>0</vt:i4>
      </vt:variant>
      <vt:variant>
        <vt:i4>5</vt:i4>
      </vt:variant>
      <vt:variant>
        <vt:lpwstr>https://www.amnesty.org/en/documents/mde13/7869/2024/en/</vt:lpwstr>
      </vt:variant>
      <vt:variant>
        <vt:lpwstr/>
      </vt:variant>
      <vt:variant>
        <vt:i4>327705</vt:i4>
      </vt:variant>
      <vt:variant>
        <vt:i4>12</vt:i4>
      </vt:variant>
      <vt:variant>
        <vt:i4>0</vt:i4>
      </vt:variant>
      <vt:variant>
        <vt:i4>5</vt:i4>
      </vt:variant>
      <vt:variant>
        <vt:lpwstr>https://www.amnesty.org/en/documents/mde13/7869/2024/en/</vt:lpwstr>
      </vt:variant>
      <vt:variant>
        <vt:lpwstr/>
      </vt:variant>
      <vt:variant>
        <vt:i4>8126490</vt:i4>
      </vt:variant>
      <vt:variant>
        <vt:i4>9</vt:i4>
      </vt:variant>
      <vt:variant>
        <vt:i4>0</vt:i4>
      </vt:variant>
      <vt:variant>
        <vt:i4>5</vt:i4>
      </vt:variant>
      <vt:variant>
        <vt:lpwstr>mailto:annakarin.holmlund@amnesty.org</vt:lpwstr>
      </vt:variant>
      <vt:variant>
        <vt:lpwstr/>
      </vt:variant>
      <vt:variant>
        <vt:i4>3735594</vt:i4>
      </vt:variant>
      <vt:variant>
        <vt:i4>6</vt:i4>
      </vt:variant>
      <vt:variant>
        <vt:i4>0</vt:i4>
      </vt:variant>
      <vt:variant>
        <vt:i4>5</vt:i4>
      </vt:variant>
      <vt:variant>
        <vt:lpwstr>https://www.instagram.com/ejeii</vt:lpwstr>
      </vt:variant>
      <vt:variant>
        <vt:lpwstr/>
      </vt:variant>
      <vt:variant>
        <vt:i4>3866699</vt:i4>
      </vt:variant>
      <vt:variant>
        <vt:i4>3</vt:i4>
      </vt:variant>
      <vt:variant>
        <vt:i4>0</vt:i4>
      </vt:variant>
      <vt:variant>
        <vt:i4>5</vt:i4>
      </vt:variant>
      <vt:variant>
        <vt:lpwstr>https://www.instagram.com/ejeii_org/</vt:lpwstr>
      </vt:variant>
      <vt:variant>
        <vt:lpwstr/>
      </vt:variant>
      <vt:variant>
        <vt:i4>2097276</vt:i4>
      </vt:variant>
      <vt:variant>
        <vt:i4>0</vt:i4>
      </vt:variant>
      <vt:variant>
        <vt:i4>0</vt:i4>
      </vt:variant>
      <vt:variant>
        <vt:i4>5</vt:i4>
      </vt:variant>
      <vt:variant>
        <vt:lpwstr>https://oneamnesty.sharepoint.com/sites/iar</vt:lpwstr>
      </vt:variant>
      <vt:variant>
        <vt:lpwstr/>
      </vt:variant>
      <vt:variant>
        <vt:i4>2687010</vt:i4>
      </vt:variant>
      <vt:variant>
        <vt:i4>0</vt:i4>
      </vt:variant>
      <vt:variant>
        <vt:i4>0</vt:i4>
      </vt:variant>
      <vt:variant>
        <vt:i4>5</vt:i4>
      </vt:variant>
      <vt:variant>
        <vt:lpwstr>https://www.sharghdaily.com/%D8%A8%D8%AE%D8%B4-%D8%AC%D8%A7%D9%85%D8%B9%D9%87-220/937941-%D9%BE%D8%AE%D8%B4%D8%A7%D9%86-%D8%B9%D8%B2%DB%8C%D8%B2%DB%8C-%D8%A8%D9%87-%D8%A7%D8%B9%D8%AF%D8%A7%D9%85-%D9%85%D8%AD%DA%A9%D9%88%D9%85-%D8%B4%D8%AF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2024-10-04T09:12:00Z</dcterms:created>
  <dcterms:modified xsi:type="dcterms:W3CDTF">2024-10-04T09:12:00Z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