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020C70" w:rsidRDefault="005D2C37" w:rsidP="00980425">
      <w:pPr>
        <w:pStyle w:val="Default"/>
        <w:ind w:left="-283"/>
        <w:rPr>
          <w:b/>
          <w:sz w:val="20"/>
          <w:szCs w:val="20"/>
        </w:rPr>
      </w:pPr>
    </w:p>
    <w:p w14:paraId="48ED1961" w14:textId="3FE889CC" w:rsidR="0034128A" w:rsidRDefault="006C0CF1" w:rsidP="00EA68CE">
      <w:pPr>
        <w:spacing w:after="0"/>
        <w:ind w:left="-283"/>
        <w:rPr>
          <w:rFonts w:ascii="Arial" w:hAnsi="Arial" w:cs="Arial"/>
          <w:b/>
          <w:i/>
          <w:sz w:val="36"/>
          <w:lang w:eastAsia="es-MX"/>
        </w:rPr>
      </w:pPr>
      <w:r>
        <w:rPr>
          <w:rFonts w:ascii="Arial" w:hAnsi="Arial" w:cs="Arial"/>
          <w:b/>
          <w:sz w:val="36"/>
          <w:lang w:eastAsia="es-MX"/>
        </w:rPr>
        <w:t xml:space="preserve">JOURNALISTS DETAINED </w:t>
      </w:r>
      <w:r w:rsidR="00DC1C2E">
        <w:rPr>
          <w:rFonts w:ascii="Arial" w:hAnsi="Arial" w:cs="Arial"/>
          <w:b/>
          <w:sz w:val="36"/>
          <w:lang w:eastAsia="es-MX"/>
        </w:rPr>
        <w:t>PAST SENTENCE EXPIRY</w:t>
      </w:r>
    </w:p>
    <w:p w14:paraId="3E731DD0" w14:textId="5B38DA06" w:rsidR="008E614A" w:rsidRPr="00020C70" w:rsidRDefault="008E614A" w:rsidP="00020C70">
      <w:pPr>
        <w:spacing w:after="0"/>
        <w:ind w:left="-283"/>
        <w:jc w:val="both"/>
        <w:rPr>
          <w:rFonts w:ascii="Arial" w:hAnsi="Arial" w:cs="Arial"/>
          <w:b/>
          <w:sz w:val="20"/>
          <w:szCs w:val="20"/>
          <w:lang w:eastAsia="es-MX"/>
        </w:rPr>
      </w:pPr>
      <w:r w:rsidRPr="00020C70">
        <w:rPr>
          <w:rFonts w:ascii="Arial" w:hAnsi="Arial" w:cs="Arial"/>
          <w:b/>
          <w:sz w:val="20"/>
          <w:szCs w:val="20"/>
          <w:lang w:eastAsia="es-MX"/>
        </w:rPr>
        <w:t xml:space="preserve">Journalists Mohammed al-Salahi and Mohammed al-Junaid continue to be detained by the </w:t>
      </w:r>
      <w:proofErr w:type="spellStart"/>
      <w:r w:rsidRPr="00020C70">
        <w:rPr>
          <w:rFonts w:ascii="Arial" w:hAnsi="Arial" w:cs="Arial"/>
          <w:b/>
          <w:sz w:val="20"/>
          <w:szCs w:val="20"/>
          <w:lang w:eastAsia="es-MX"/>
        </w:rPr>
        <w:t>Huthi</w:t>
      </w:r>
      <w:proofErr w:type="spellEnd"/>
      <w:r w:rsidRPr="00020C70">
        <w:rPr>
          <w:rFonts w:ascii="Arial" w:hAnsi="Arial" w:cs="Arial"/>
          <w:b/>
          <w:sz w:val="20"/>
          <w:szCs w:val="20"/>
          <w:lang w:eastAsia="es-MX"/>
        </w:rPr>
        <w:t xml:space="preserve"> de facto authorities in </w:t>
      </w:r>
      <w:proofErr w:type="spellStart"/>
      <w:r w:rsidRPr="00020C70">
        <w:rPr>
          <w:rFonts w:ascii="Arial" w:hAnsi="Arial" w:cs="Arial"/>
          <w:b/>
          <w:sz w:val="20"/>
          <w:szCs w:val="20"/>
          <w:lang w:eastAsia="es-MX"/>
        </w:rPr>
        <w:t>Hodeidah</w:t>
      </w:r>
      <w:proofErr w:type="spellEnd"/>
      <w:r w:rsidRPr="00020C70">
        <w:rPr>
          <w:rFonts w:ascii="Arial" w:hAnsi="Arial" w:cs="Arial"/>
          <w:b/>
          <w:sz w:val="20"/>
          <w:szCs w:val="20"/>
          <w:lang w:eastAsia="es-MX"/>
        </w:rPr>
        <w:t xml:space="preserve">, Yemen, despite the expiry of their sentences on 20 June 2022 and 13 July 2022 respectively. Since their arrest in 2018, the journalists were subjected to a series of gross human rights violations, including enforced disappearance, </w:t>
      </w:r>
      <w:proofErr w:type="gramStart"/>
      <w:r w:rsidR="00403F58" w:rsidRPr="00020C70">
        <w:rPr>
          <w:rFonts w:ascii="Arial" w:hAnsi="Arial" w:cs="Arial"/>
          <w:b/>
          <w:sz w:val="20"/>
          <w:szCs w:val="20"/>
          <w:lang w:eastAsia="es-MX"/>
        </w:rPr>
        <w:t>torture</w:t>
      </w:r>
      <w:proofErr w:type="gramEnd"/>
      <w:r w:rsidR="00403F58" w:rsidRPr="00020C70">
        <w:rPr>
          <w:rFonts w:ascii="Arial" w:hAnsi="Arial" w:cs="Arial"/>
          <w:b/>
          <w:sz w:val="20"/>
          <w:szCs w:val="20"/>
          <w:lang w:eastAsia="es-MX"/>
        </w:rPr>
        <w:t xml:space="preserve"> and other </w:t>
      </w:r>
      <w:r w:rsidR="008610E0" w:rsidRPr="00020C70">
        <w:rPr>
          <w:rFonts w:ascii="Arial" w:hAnsi="Arial" w:cs="Arial"/>
          <w:b/>
          <w:sz w:val="20"/>
          <w:szCs w:val="20"/>
          <w:lang w:eastAsia="es-MX"/>
        </w:rPr>
        <w:t xml:space="preserve">ill-treatment such as </w:t>
      </w:r>
      <w:r w:rsidRPr="00020C70">
        <w:rPr>
          <w:rFonts w:ascii="Arial" w:hAnsi="Arial" w:cs="Arial"/>
          <w:b/>
          <w:sz w:val="20"/>
          <w:szCs w:val="20"/>
          <w:lang w:eastAsia="es-MX"/>
        </w:rPr>
        <w:t xml:space="preserve">severe beatings, and denial of access to their lawyer. Amnesty International urges the </w:t>
      </w:r>
      <w:proofErr w:type="spellStart"/>
      <w:r w:rsidRPr="00020C70">
        <w:rPr>
          <w:rFonts w:ascii="Arial" w:hAnsi="Arial" w:cs="Arial"/>
          <w:b/>
          <w:sz w:val="20"/>
          <w:szCs w:val="20"/>
          <w:lang w:eastAsia="es-MX"/>
        </w:rPr>
        <w:t>Huthi</w:t>
      </w:r>
      <w:proofErr w:type="spellEnd"/>
      <w:r w:rsidRPr="00020C70">
        <w:rPr>
          <w:rFonts w:ascii="Arial" w:hAnsi="Arial" w:cs="Arial"/>
          <w:b/>
          <w:sz w:val="20"/>
          <w:szCs w:val="20"/>
          <w:lang w:eastAsia="es-MX"/>
        </w:rPr>
        <w:t xml:space="preserve"> de facto authorities to release Mohammed al-Salahi and Mohammed al-Junaid immediately. Pending their release, they must be protected from torture and other ill-treatment</w:t>
      </w:r>
      <w:r w:rsidR="00904FE2" w:rsidRPr="00020C70">
        <w:rPr>
          <w:rFonts w:ascii="Arial" w:hAnsi="Arial" w:cs="Arial"/>
          <w:b/>
          <w:sz w:val="20"/>
          <w:szCs w:val="20"/>
          <w:lang w:eastAsia="es-MX"/>
        </w:rPr>
        <w:t>.</w:t>
      </w:r>
    </w:p>
    <w:p w14:paraId="5217CC85" w14:textId="77777777" w:rsidR="005D2C37" w:rsidRDefault="005D2C37" w:rsidP="008E614A">
      <w:pPr>
        <w:spacing w:after="0" w:line="240" w:lineRule="auto"/>
        <w:rPr>
          <w:rFonts w:ascii="Arial" w:hAnsi="Arial" w:cs="Arial"/>
          <w:b/>
          <w:lang w:eastAsia="es-MX"/>
        </w:rPr>
      </w:pPr>
    </w:p>
    <w:p w14:paraId="0D166E4B" w14:textId="43858F35" w:rsidR="005D2C37" w:rsidRPr="00820768" w:rsidRDefault="005D2C37" w:rsidP="00820768">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7C66382E" w14:textId="77777777" w:rsidR="00891DF6" w:rsidRDefault="00891DF6" w:rsidP="00980425">
      <w:pPr>
        <w:spacing w:after="0" w:line="240" w:lineRule="auto"/>
        <w:ind w:left="-283"/>
        <w:jc w:val="right"/>
        <w:rPr>
          <w:rFonts w:cs="Arial"/>
          <w:b/>
          <w:i/>
          <w:sz w:val="20"/>
          <w:szCs w:val="20"/>
          <w:u w:val="single"/>
        </w:rPr>
      </w:pPr>
    </w:p>
    <w:p w14:paraId="6A698090" w14:textId="2AEA5FB4" w:rsidR="005D2C37" w:rsidRPr="00020C70" w:rsidRDefault="006C0CF1" w:rsidP="00980425">
      <w:pPr>
        <w:spacing w:after="0" w:line="240" w:lineRule="auto"/>
        <w:ind w:left="-283"/>
        <w:jc w:val="right"/>
        <w:rPr>
          <w:rFonts w:cs="Arial"/>
          <w:b/>
          <w:i/>
          <w:sz w:val="20"/>
          <w:szCs w:val="20"/>
          <w:u w:val="single"/>
        </w:rPr>
      </w:pPr>
      <w:proofErr w:type="spellStart"/>
      <w:r w:rsidRPr="00020C70">
        <w:rPr>
          <w:rFonts w:cs="Arial"/>
          <w:b/>
          <w:i/>
          <w:sz w:val="20"/>
          <w:szCs w:val="20"/>
          <w:u w:val="single"/>
        </w:rPr>
        <w:t>Ansurallah</w:t>
      </w:r>
      <w:proofErr w:type="spellEnd"/>
      <w:r w:rsidRPr="00020C70">
        <w:rPr>
          <w:rFonts w:cs="Arial"/>
          <w:b/>
          <w:i/>
          <w:sz w:val="20"/>
          <w:szCs w:val="20"/>
          <w:u w:val="single"/>
        </w:rPr>
        <w:t xml:space="preserve"> Spokesperson</w:t>
      </w:r>
    </w:p>
    <w:p w14:paraId="6C760C92" w14:textId="62BAFB57" w:rsidR="005D2C37" w:rsidRDefault="006C0CF1" w:rsidP="00980425">
      <w:pPr>
        <w:spacing w:after="0" w:line="240" w:lineRule="auto"/>
        <w:ind w:left="-283"/>
        <w:jc w:val="right"/>
        <w:rPr>
          <w:rFonts w:cs="Arial"/>
          <w:i/>
          <w:sz w:val="20"/>
          <w:szCs w:val="20"/>
        </w:rPr>
      </w:pPr>
      <w:r>
        <w:rPr>
          <w:rFonts w:cs="Arial"/>
          <w:i/>
          <w:sz w:val="20"/>
          <w:szCs w:val="20"/>
        </w:rPr>
        <w:t xml:space="preserve">Mohamed </w:t>
      </w:r>
      <w:proofErr w:type="spellStart"/>
      <w:r>
        <w:rPr>
          <w:rFonts w:cs="Arial"/>
          <w:i/>
          <w:sz w:val="20"/>
          <w:szCs w:val="20"/>
        </w:rPr>
        <w:t>Abdelsalam</w:t>
      </w:r>
      <w:proofErr w:type="spellEnd"/>
    </w:p>
    <w:p w14:paraId="07CD2B56" w14:textId="61802649" w:rsidR="005D2C37" w:rsidRDefault="006C0CF1" w:rsidP="00980425">
      <w:pPr>
        <w:spacing w:after="0" w:line="240" w:lineRule="auto"/>
        <w:ind w:left="-283"/>
        <w:jc w:val="right"/>
        <w:rPr>
          <w:rFonts w:cs="Arial"/>
          <w:i/>
          <w:sz w:val="20"/>
          <w:szCs w:val="20"/>
        </w:rPr>
      </w:pPr>
      <w:r>
        <w:rPr>
          <w:rFonts w:cs="Arial"/>
          <w:i/>
          <w:sz w:val="20"/>
          <w:szCs w:val="20"/>
        </w:rPr>
        <w:t xml:space="preserve">Email: </w:t>
      </w:r>
      <w:hyperlink r:id="rId7" w:history="1">
        <w:r w:rsidRPr="00723796">
          <w:rPr>
            <w:rStyle w:val="Hyperlink"/>
            <w:rFonts w:cs="Arial"/>
            <w:i/>
            <w:sz w:val="20"/>
            <w:szCs w:val="20"/>
          </w:rPr>
          <w:t>mdabdalsalam@gmail.com</w:t>
        </w:r>
      </w:hyperlink>
    </w:p>
    <w:p w14:paraId="631FE1B9" w14:textId="34FB00FE" w:rsidR="006C0CF1" w:rsidRPr="000B14F7" w:rsidRDefault="006C0CF1" w:rsidP="00980425">
      <w:pPr>
        <w:spacing w:after="0" w:line="240" w:lineRule="auto"/>
        <w:ind w:left="-283"/>
        <w:jc w:val="right"/>
        <w:rPr>
          <w:rFonts w:cs="Arial"/>
          <w:i/>
          <w:sz w:val="20"/>
          <w:szCs w:val="20"/>
        </w:rPr>
      </w:pPr>
      <w:r>
        <w:rPr>
          <w:rFonts w:cs="Arial"/>
          <w:i/>
          <w:sz w:val="20"/>
          <w:szCs w:val="20"/>
        </w:rPr>
        <w:t>Twitter: @abdusalamsalah</w:t>
      </w:r>
    </w:p>
    <w:p w14:paraId="5C3E073B" w14:textId="77777777" w:rsidR="00740B83" w:rsidRDefault="00740B83" w:rsidP="00980425">
      <w:pPr>
        <w:spacing w:after="0" w:line="240" w:lineRule="auto"/>
        <w:ind w:left="-283"/>
        <w:rPr>
          <w:rFonts w:cs="Arial"/>
          <w:i/>
          <w:sz w:val="20"/>
          <w:szCs w:val="20"/>
        </w:rPr>
      </w:pPr>
    </w:p>
    <w:p w14:paraId="7E2F9235" w14:textId="77777777" w:rsidR="00E22A68" w:rsidRDefault="00E22A68" w:rsidP="00980425">
      <w:pPr>
        <w:spacing w:after="0" w:line="240" w:lineRule="auto"/>
        <w:ind w:left="-283"/>
        <w:rPr>
          <w:rFonts w:cs="Arial"/>
          <w:i/>
          <w:sz w:val="20"/>
          <w:szCs w:val="20"/>
        </w:rPr>
      </w:pPr>
    </w:p>
    <w:p w14:paraId="791E2F32" w14:textId="62F8CF24"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6C0CF1">
        <w:rPr>
          <w:rFonts w:cs="Arial"/>
          <w:i/>
          <w:sz w:val="20"/>
          <w:szCs w:val="20"/>
        </w:rPr>
        <w:t xml:space="preserve">Mohamed </w:t>
      </w:r>
      <w:proofErr w:type="spellStart"/>
      <w:r w:rsidR="006C0CF1">
        <w:rPr>
          <w:rFonts w:cs="Arial"/>
          <w:i/>
          <w:sz w:val="20"/>
          <w:szCs w:val="20"/>
        </w:rPr>
        <w:t>Abdelsalam</w:t>
      </w:r>
      <w:proofErr w:type="spellEnd"/>
      <w:r w:rsidRPr="00203A02">
        <w:rPr>
          <w:rFonts w:cs="Arial"/>
          <w:i/>
          <w:sz w:val="20"/>
          <w:szCs w:val="20"/>
        </w:rPr>
        <w:t>,</w:t>
      </w:r>
    </w:p>
    <w:p w14:paraId="7E88981D" w14:textId="77777777" w:rsidR="00EA68CE" w:rsidRDefault="00EA68CE" w:rsidP="006C0CF1">
      <w:pPr>
        <w:spacing w:after="0" w:line="240" w:lineRule="auto"/>
        <w:rPr>
          <w:rFonts w:cs="Arial"/>
          <w:i/>
          <w:sz w:val="20"/>
          <w:szCs w:val="20"/>
        </w:rPr>
      </w:pPr>
    </w:p>
    <w:p w14:paraId="0D4AA939" w14:textId="737D6421" w:rsidR="00EA68CE" w:rsidRDefault="006C0CF1" w:rsidP="00020C70">
      <w:pPr>
        <w:spacing w:after="0" w:line="240" w:lineRule="auto"/>
        <w:ind w:left="-283"/>
        <w:jc w:val="both"/>
        <w:rPr>
          <w:rFonts w:cs="Arial"/>
          <w:i/>
          <w:sz w:val="20"/>
          <w:szCs w:val="20"/>
        </w:rPr>
      </w:pPr>
      <w:r>
        <w:rPr>
          <w:rFonts w:cs="Arial"/>
          <w:i/>
          <w:sz w:val="20"/>
          <w:szCs w:val="20"/>
        </w:rPr>
        <w:t xml:space="preserve">I am alarmed to learn that journalists </w:t>
      </w:r>
      <w:r w:rsidRPr="00820768">
        <w:rPr>
          <w:rFonts w:cs="Arial"/>
          <w:b/>
          <w:bCs/>
          <w:i/>
          <w:sz w:val="20"/>
          <w:szCs w:val="20"/>
        </w:rPr>
        <w:t>Mohammed al-Junaid</w:t>
      </w:r>
      <w:r>
        <w:rPr>
          <w:rFonts w:cs="Arial"/>
          <w:i/>
          <w:sz w:val="20"/>
          <w:szCs w:val="20"/>
        </w:rPr>
        <w:t xml:space="preserve"> and </w:t>
      </w:r>
      <w:r w:rsidRPr="00820768">
        <w:rPr>
          <w:rFonts w:cs="Arial"/>
          <w:b/>
          <w:bCs/>
          <w:i/>
          <w:sz w:val="20"/>
          <w:szCs w:val="20"/>
        </w:rPr>
        <w:t>Mohammed al-Salahi</w:t>
      </w:r>
      <w:r>
        <w:rPr>
          <w:rFonts w:cs="Arial"/>
          <w:i/>
          <w:sz w:val="20"/>
          <w:szCs w:val="20"/>
        </w:rPr>
        <w:t xml:space="preserve"> continue to be detained in </w:t>
      </w:r>
      <w:r w:rsidR="00EE31A4">
        <w:rPr>
          <w:rFonts w:cs="Arial"/>
          <w:i/>
          <w:sz w:val="20"/>
          <w:szCs w:val="20"/>
        </w:rPr>
        <w:t xml:space="preserve">the </w:t>
      </w:r>
      <w:r w:rsidR="00EE31A4" w:rsidRPr="008E614A">
        <w:rPr>
          <w:rFonts w:cs="Arial"/>
          <w:i/>
          <w:sz w:val="20"/>
          <w:szCs w:val="20"/>
        </w:rPr>
        <w:t xml:space="preserve">Security and Intelligence Services detention centre in </w:t>
      </w:r>
      <w:proofErr w:type="spellStart"/>
      <w:r w:rsidR="00EE31A4" w:rsidRPr="008E614A">
        <w:rPr>
          <w:rFonts w:cs="Arial"/>
          <w:i/>
          <w:sz w:val="20"/>
          <w:szCs w:val="20"/>
        </w:rPr>
        <w:t>Hodeidah</w:t>
      </w:r>
      <w:proofErr w:type="spellEnd"/>
      <w:r w:rsidR="00A728AB">
        <w:rPr>
          <w:rFonts w:cs="Arial"/>
          <w:i/>
          <w:sz w:val="20"/>
          <w:szCs w:val="20"/>
        </w:rPr>
        <w:t>, Yemen,</w:t>
      </w:r>
      <w:r>
        <w:rPr>
          <w:rFonts w:cs="Arial"/>
          <w:i/>
          <w:sz w:val="20"/>
          <w:szCs w:val="20"/>
        </w:rPr>
        <w:t xml:space="preserve"> despite the expiry of their prison sentence </w:t>
      </w:r>
      <w:r w:rsidR="008E614A">
        <w:rPr>
          <w:rFonts w:cs="Arial"/>
          <w:i/>
          <w:sz w:val="20"/>
          <w:szCs w:val="20"/>
        </w:rPr>
        <w:t>in June and July 2022</w:t>
      </w:r>
      <w:r>
        <w:rPr>
          <w:rFonts w:cs="Arial"/>
          <w:i/>
          <w:sz w:val="20"/>
          <w:szCs w:val="20"/>
        </w:rPr>
        <w:t>.</w:t>
      </w:r>
    </w:p>
    <w:p w14:paraId="325A2D75" w14:textId="488EAD1B" w:rsidR="006C0CF1" w:rsidRDefault="006C0CF1" w:rsidP="00020C70">
      <w:pPr>
        <w:spacing w:after="0" w:line="240" w:lineRule="auto"/>
        <w:ind w:left="-283"/>
        <w:jc w:val="both"/>
        <w:rPr>
          <w:rFonts w:cs="Arial"/>
          <w:i/>
          <w:sz w:val="20"/>
          <w:szCs w:val="20"/>
        </w:rPr>
      </w:pPr>
    </w:p>
    <w:p w14:paraId="21091C4B" w14:textId="4B69ABE9" w:rsidR="00280F04" w:rsidRDefault="00820768" w:rsidP="00020C70">
      <w:pPr>
        <w:spacing w:after="0" w:line="240" w:lineRule="auto"/>
        <w:ind w:left="-283"/>
        <w:jc w:val="both"/>
        <w:rPr>
          <w:rFonts w:cs="Arial"/>
          <w:i/>
          <w:sz w:val="20"/>
          <w:szCs w:val="20"/>
        </w:rPr>
      </w:pPr>
      <w:r>
        <w:rPr>
          <w:rFonts w:cs="Arial"/>
          <w:i/>
          <w:sz w:val="20"/>
          <w:szCs w:val="20"/>
        </w:rPr>
        <w:t xml:space="preserve">Mohammed al-Salahi and Mohammed al-Junaid were arbitrarily detained by the </w:t>
      </w:r>
      <w:proofErr w:type="spellStart"/>
      <w:r>
        <w:rPr>
          <w:rFonts w:cs="Arial"/>
          <w:i/>
          <w:sz w:val="20"/>
          <w:szCs w:val="20"/>
        </w:rPr>
        <w:t>Huthi</w:t>
      </w:r>
      <w:proofErr w:type="spellEnd"/>
      <w:r>
        <w:rPr>
          <w:rFonts w:cs="Arial"/>
          <w:i/>
          <w:sz w:val="20"/>
          <w:szCs w:val="20"/>
        </w:rPr>
        <w:t xml:space="preserve"> Security and Intelligence forces in </w:t>
      </w:r>
      <w:proofErr w:type="spellStart"/>
      <w:r>
        <w:rPr>
          <w:rFonts w:cs="Arial"/>
          <w:i/>
          <w:sz w:val="20"/>
          <w:szCs w:val="20"/>
        </w:rPr>
        <w:t>Hodeidah</w:t>
      </w:r>
      <w:proofErr w:type="spellEnd"/>
      <w:r>
        <w:rPr>
          <w:rFonts w:cs="Arial"/>
          <w:i/>
          <w:sz w:val="20"/>
          <w:szCs w:val="20"/>
        </w:rPr>
        <w:t xml:space="preserve"> in October and November 2018 respectively. </w:t>
      </w:r>
      <w:r w:rsidR="001229B1">
        <w:rPr>
          <w:rFonts w:cs="Arial"/>
          <w:i/>
          <w:sz w:val="20"/>
          <w:szCs w:val="20"/>
        </w:rPr>
        <w:t xml:space="preserve">Mohammed al-Salahi was enforcedly disappeared for five months from the beginning of his arrest. </w:t>
      </w:r>
      <w:r>
        <w:rPr>
          <w:rFonts w:cs="Arial"/>
          <w:i/>
          <w:sz w:val="20"/>
          <w:szCs w:val="20"/>
        </w:rPr>
        <w:t xml:space="preserve">According to his lawyer, he was subjected to severe beatings during interrogations and was suspended from the ceiling in handcuffs while security forces beat him on his testicles. The interrogations lasted over the period of two months and were conducted </w:t>
      </w:r>
      <w:proofErr w:type="gramStart"/>
      <w:r>
        <w:rPr>
          <w:rFonts w:cs="Arial"/>
          <w:i/>
          <w:sz w:val="20"/>
          <w:szCs w:val="20"/>
        </w:rPr>
        <w:t>on a daily basis</w:t>
      </w:r>
      <w:proofErr w:type="gramEnd"/>
      <w:r>
        <w:rPr>
          <w:rFonts w:cs="Arial"/>
          <w:i/>
          <w:sz w:val="20"/>
          <w:szCs w:val="20"/>
        </w:rPr>
        <w:t xml:space="preserve"> for five to six hours per day. Mohammed al-Salahi was </w:t>
      </w:r>
      <w:r w:rsidR="009373E6">
        <w:rPr>
          <w:rFonts w:cs="Arial"/>
          <w:i/>
          <w:sz w:val="20"/>
          <w:szCs w:val="20"/>
        </w:rPr>
        <w:t xml:space="preserve">blindfolded and </w:t>
      </w:r>
      <w:r>
        <w:rPr>
          <w:rFonts w:cs="Arial"/>
          <w:i/>
          <w:sz w:val="20"/>
          <w:szCs w:val="20"/>
        </w:rPr>
        <w:t>forced to sign a confessional statement written by the security forces</w:t>
      </w:r>
      <w:r w:rsidR="00280F04">
        <w:rPr>
          <w:rFonts w:cs="Arial"/>
          <w:i/>
          <w:sz w:val="20"/>
          <w:szCs w:val="20"/>
        </w:rPr>
        <w:t xml:space="preserve">. Despite denying before the prosecutor the confessions he made under </w:t>
      </w:r>
      <w:r w:rsidR="001229B1">
        <w:rPr>
          <w:rFonts w:cs="Arial"/>
          <w:i/>
          <w:sz w:val="20"/>
          <w:szCs w:val="20"/>
        </w:rPr>
        <w:t>torture;</w:t>
      </w:r>
      <w:r w:rsidR="00280F04">
        <w:rPr>
          <w:rFonts w:cs="Arial"/>
          <w:i/>
          <w:sz w:val="20"/>
          <w:szCs w:val="20"/>
        </w:rPr>
        <w:t xml:space="preserve"> the prosecutor failed to investigate claims of torture and did not dismiss confessions extracted under duress.</w:t>
      </w:r>
    </w:p>
    <w:p w14:paraId="4FA27E24" w14:textId="27CE0E36" w:rsidR="00820768" w:rsidRDefault="00820768" w:rsidP="00020C70">
      <w:pPr>
        <w:spacing w:after="0" w:line="240" w:lineRule="auto"/>
        <w:ind w:left="-283"/>
        <w:jc w:val="both"/>
        <w:rPr>
          <w:rFonts w:cs="Arial"/>
          <w:i/>
          <w:sz w:val="20"/>
          <w:szCs w:val="20"/>
        </w:rPr>
      </w:pPr>
    </w:p>
    <w:p w14:paraId="1C609718" w14:textId="39E7CCAE" w:rsidR="00820768" w:rsidRDefault="00820768" w:rsidP="00020C70">
      <w:pPr>
        <w:spacing w:after="0" w:line="240" w:lineRule="auto"/>
        <w:ind w:left="-283"/>
        <w:jc w:val="both"/>
        <w:rPr>
          <w:rFonts w:cs="Arial"/>
          <w:i/>
          <w:sz w:val="20"/>
          <w:szCs w:val="20"/>
        </w:rPr>
      </w:pPr>
      <w:r>
        <w:rPr>
          <w:rFonts w:cs="Arial"/>
          <w:i/>
          <w:sz w:val="20"/>
          <w:szCs w:val="20"/>
        </w:rPr>
        <w:t>On 18 December 2018, the Specialized Criminal Prosecution</w:t>
      </w:r>
      <w:r w:rsidR="00DD5C60">
        <w:rPr>
          <w:rFonts w:cs="Arial"/>
          <w:i/>
          <w:sz w:val="20"/>
          <w:szCs w:val="20"/>
        </w:rPr>
        <w:t xml:space="preserve"> in </w:t>
      </w:r>
      <w:proofErr w:type="spellStart"/>
      <w:r w:rsidR="00403F58">
        <w:rPr>
          <w:rFonts w:cs="Arial"/>
          <w:i/>
          <w:sz w:val="20"/>
          <w:szCs w:val="20"/>
        </w:rPr>
        <w:t>Hodeidah</w:t>
      </w:r>
      <w:proofErr w:type="spellEnd"/>
      <w:r>
        <w:rPr>
          <w:rFonts w:cs="Arial"/>
          <w:i/>
          <w:sz w:val="20"/>
          <w:szCs w:val="20"/>
        </w:rPr>
        <w:t xml:space="preserve"> charged Mohammed al-Junaid and Mohammed al-Salahi with “communicating with people working for the interest of the enemy” and “exchanging information on military sites.” On 28 June 2022, the court sentenced Mohammed al-Salahi and Mohammed al-Junaid to three years and eight months in prison in a secret trial on charges relating to spying and aiding the “Saudi and E</w:t>
      </w:r>
      <w:r w:rsidRPr="00820768">
        <w:rPr>
          <w:rFonts w:cs="Arial"/>
          <w:i/>
          <w:sz w:val="20"/>
          <w:szCs w:val="20"/>
        </w:rPr>
        <w:t xml:space="preserve">mirati aggression.” </w:t>
      </w:r>
      <w:r w:rsidR="006545C9">
        <w:rPr>
          <w:rFonts w:cs="Arial"/>
          <w:i/>
          <w:sz w:val="20"/>
          <w:szCs w:val="20"/>
        </w:rPr>
        <w:t>They</w:t>
      </w:r>
      <w:r w:rsidR="006545C9" w:rsidRPr="00820768">
        <w:rPr>
          <w:rFonts w:cs="Arial"/>
          <w:i/>
          <w:sz w:val="20"/>
          <w:szCs w:val="20"/>
        </w:rPr>
        <w:t xml:space="preserve"> </w:t>
      </w:r>
      <w:r w:rsidRPr="00820768">
        <w:rPr>
          <w:rFonts w:cs="Arial"/>
          <w:i/>
          <w:sz w:val="20"/>
          <w:szCs w:val="20"/>
        </w:rPr>
        <w:t>should have been released on 20 June 2022 and 13 July</w:t>
      </w:r>
      <w:r>
        <w:rPr>
          <w:rFonts w:cs="Arial"/>
          <w:i/>
          <w:sz w:val="20"/>
          <w:szCs w:val="20"/>
        </w:rPr>
        <w:t xml:space="preserve"> 2022 respectively.</w:t>
      </w:r>
    </w:p>
    <w:p w14:paraId="3C1E99A0" w14:textId="7CF86537" w:rsidR="00820768" w:rsidRDefault="00820768" w:rsidP="00020C70">
      <w:pPr>
        <w:spacing w:after="0" w:line="240" w:lineRule="auto"/>
        <w:ind w:left="-283"/>
        <w:jc w:val="both"/>
        <w:rPr>
          <w:rFonts w:cs="Arial"/>
          <w:i/>
          <w:sz w:val="20"/>
          <w:szCs w:val="20"/>
        </w:rPr>
      </w:pPr>
    </w:p>
    <w:p w14:paraId="73E5A345" w14:textId="7BA34A45" w:rsidR="00820768" w:rsidRPr="008E614A" w:rsidRDefault="00820768" w:rsidP="00020C70">
      <w:pPr>
        <w:spacing w:after="0" w:line="240" w:lineRule="auto"/>
        <w:ind w:left="-283"/>
        <w:jc w:val="both"/>
        <w:rPr>
          <w:rFonts w:cs="Arial"/>
          <w:i/>
          <w:sz w:val="20"/>
          <w:szCs w:val="20"/>
        </w:rPr>
      </w:pPr>
      <w:r>
        <w:rPr>
          <w:rFonts w:cs="Arial"/>
          <w:i/>
          <w:sz w:val="20"/>
          <w:szCs w:val="20"/>
        </w:rPr>
        <w:t xml:space="preserve">Throughout Mohammed al-Salahi and Mohammed al-Junaid’s detention, </w:t>
      </w:r>
      <w:r w:rsidRPr="00820768">
        <w:rPr>
          <w:rFonts w:cs="Arial"/>
          <w:i/>
          <w:sz w:val="20"/>
          <w:szCs w:val="20"/>
        </w:rPr>
        <w:t>their lawyer was only allowed to meet them once in November 2019</w:t>
      </w:r>
      <w:r>
        <w:rPr>
          <w:rFonts w:cs="Arial"/>
          <w:i/>
          <w:sz w:val="20"/>
          <w:szCs w:val="20"/>
        </w:rPr>
        <w:t xml:space="preserve"> and to attend their prosecution session in Sana’a</w:t>
      </w:r>
      <w:r w:rsidR="001D4F9E">
        <w:rPr>
          <w:rFonts w:cs="Arial"/>
          <w:i/>
          <w:sz w:val="20"/>
          <w:szCs w:val="20"/>
        </w:rPr>
        <w:t>, the capital,</w:t>
      </w:r>
      <w:r>
        <w:rPr>
          <w:rFonts w:cs="Arial"/>
          <w:i/>
          <w:sz w:val="20"/>
          <w:szCs w:val="20"/>
        </w:rPr>
        <w:t xml:space="preserve"> on 18 December 2019.</w:t>
      </w:r>
    </w:p>
    <w:p w14:paraId="604FE3DE" w14:textId="72485004" w:rsidR="00820768" w:rsidRDefault="00820768" w:rsidP="00020C70">
      <w:pPr>
        <w:spacing w:after="0" w:line="240" w:lineRule="auto"/>
        <w:ind w:left="-283"/>
        <w:jc w:val="both"/>
        <w:rPr>
          <w:rFonts w:cs="Arial"/>
          <w:i/>
          <w:sz w:val="20"/>
          <w:szCs w:val="20"/>
        </w:rPr>
      </w:pPr>
    </w:p>
    <w:p w14:paraId="096C8EAF" w14:textId="5F4C6ECA" w:rsidR="00820768" w:rsidRDefault="00984924" w:rsidP="00740B83">
      <w:pPr>
        <w:spacing w:after="0" w:line="240" w:lineRule="auto"/>
        <w:ind w:left="-283"/>
        <w:jc w:val="both"/>
        <w:rPr>
          <w:rFonts w:cs="Arial"/>
          <w:b/>
          <w:i/>
          <w:sz w:val="20"/>
          <w:szCs w:val="20"/>
        </w:rPr>
      </w:pPr>
      <w:r>
        <w:rPr>
          <w:rFonts w:cs="Arial"/>
          <w:b/>
          <w:i/>
          <w:sz w:val="20"/>
          <w:szCs w:val="20"/>
        </w:rPr>
        <w:t>I</w:t>
      </w:r>
      <w:r w:rsidRPr="00820768">
        <w:rPr>
          <w:rFonts w:cs="Arial"/>
          <w:b/>
          <w:i/>
          <w:sz w:val="20"/>
          <w:szCs w:val="20"/>
        </w:rPr>
        <w:t xml:space="preserve"> </w:t>
      </w:r>
      <w:r w:rsidR="00820768" w:rsidRPr="00820768">
        <w:rPr>
          <w:rFonts w:cs="Arial"/>
          <w:b/>
          <w:i/>
          <w:sz w:val="20"/>
          <w:szCs w:val="20"/>
        </w:rPr>
        <w:t xml:space="preserve">call on the </w:t>
      </w:r>
      <w:proofErr w:type="spellStart"/>
      <w:r w:rsidR="00820768" w:rsidRPr="00820768">
        <w:rPr>
          <w:rFonts w:cs="Arial"/>
          <w:b/>
          <w:i/>
          <w:sz w:val="20"/>
          <w:szCs w:val="20"/>
        </w:rPr>
        <w:t>Huthi</w:t>
      </w:r>
      <w:proofErr w:type="spellEnd"/>
      <w:r w:rsidR="00820768" w:rsidRPr="00820768">
        <w:rPr>
          <w:rFonts w:cs="Arial"/>
          <w:b/>
          <w:i/>
          <w:sz w:val="20"/>
          <w:szCs w:val="20"/>
        </w:rPr>
        <w:t xml:space="preserve"> de facto authorities to immediately and </w:t>
      </w:r>
      <w:r w:rsidR="00820768" w:rsidRPr="00BA4B7B">
        <w:rPr>
          <w:rFonts w:cs="Arial"/>
          <w:b/>
          <w:i/>
          <w:sz w:val="20"/>
          <w:szCs w:val="20"/>
        </w:rPr>
        <w:t>unconditionally</w:t>
      </w:r>
      <w:r w:rsidR="00820768" w:rsidRPr="00820768">
        <w:rPr>
          <w:rFonts w:cs="Arial"/>
          <w:b/>
          <w:i/>
          <w:sz w:val="20"/>
          <w:szCs w:val="20"/>
        </w:rPr>
        <w:t xml:space="preserve"> release Mohammed al-Junaid and Mohammed al-Salahi. Pending their overdue release, the authorities must ensure the journalists are protected fr</w:t>
      </w:r>
      <w:r w:rsidR="001229B1">
        <w:rPr>
          <w:rFonts w:cs="Arial"/>
          <w:b/>
          <w:i/>
          <w:sz w:val="20"/>
          <w:szCs w:val="20"/>
        </w:rPr>
        <w:t>om</w:t>
      </w:r>
      <w:r w:rsidR="00820768" w:rsidRPr="00820768">
        <w:rPr>
          <w:rFonts w:cs="Arial"/>
          <w:b/>
          <w:i/>
          <w:sz w:val="20"/>
          <w:szCs w:val="20"/>
        </w:rPr>
        <w:t xml:space="preserve"> torture and other ill-treatment</w:t>
      </w:r>
      <w:r w:rsidR="001728DC">
        <w:rPr>
          <w:rFonts w:cs="Arial"/>
          <w:b/>
          <w:i/>
          <w:sz w:val="20"/>
          <w:szCs w:val="20"/>
        </w:rPr>
        <w:t xml:space="preserve"> and </w:t>
      </w:r>
      <w:r w:rsidR="0025287E">
        <w:rPr>
          <w:rFonts w:cs="Arial"/>
          <w:b/>
          <w:i/>
          <w:sz w:val="20"/>
          <w:szCs w:val="20"/>
        </w:rPr>
        <w:t>carry out a prompt, effective</w:t>
      </w:r>
      <w:r w:rsidR="004233D7">
        <w:rPr>
          <w:rFonts w:cs="Arial"/>
          <w:b/>
          <w:i/>
          <w:sz w:val="20"/>
          <w:szCs w:val="20"/>
        </w:rPr>
        <w:t xml:space="preserve"> and</w:t>
      </w:r>
      <w:r w:rsidR="00DE07F2">
        <w:rPr>
          <w:rFonts w:cs="Arial"/>
          <w:b/>
          <w:i/>
          <w:sz w:val="20"/>
          <w:szCs w:val="20"/>
        </w:rPr>
        <w:t xml:space="preserve"> </w:t>
      </w:r>
      <w:r w:rsidR="0025287E">
        <w:rPr>
          <w:rFonts w:cs="Arial"/>
          <w:b/>
          <w:i/>
          <w:sz w:val="20"/>
          <w:szCs w:val="20"/>
        </w:rPr>
        <w:t xml:space="preserve">impartial investigation into </w:t>
      </w:r>
      <w:r w:rsidR="00931456" w:rsidRPr="00931456">
        <w:rPr>
          <w:rFonts w:cs="Arial"/>
          <w:b/>
          <w:i/>
          <w:sz w:val="20"/>
          <w:szCs w:val="20"/>
        </w:rPr>
        <w:t>Mohammed al-Salahi</w:t>
      </w:r>
      <w:r w:rsidR="0025287E">
        <w:rPr>
          <w:rFonts w:cs="Arial"/>
          <w:b/>
          <w:i/>
          <w:sz w:val="20"/>
          <w:szCs w:val="20"/>
        </w:rPr>
        <w:t>’s claims of torture, with those found responsible brought to justice in fair trials.</w:t>
      </w:r>
    </w:p>
    <w:p w14:paraId="314AE252" w14:textId="77777777" w:rsidR="00820768" w:rsidRDefault="00820768" w:rsidP="00820768">
      <w:pPr>
        <w:spacing w:after="0" w:line="240" w:lineRule="auto"/>
        <w:rPr>
          <w:rFonts w:cs="Arial"/>
          <w:i/>
          <w:sz w:val="20"/>
          <w:szCs w:val="20"/>
        </w:rPr>
      </w:pPr>
    </w:p>
    <w:p w14:paraId="4E517564" w14:textId="307FC905" w:rsidR="00B0456A" w:rsidRDefault="00820768" w:rsidP="00280F04">
      <w:pPr>
        <w:spacing w:after="0" w:line="240" w:lineRule="auto"/>
        <w:ind w:left="-283"/>
        <w:rPr>
          <w:rFonts w:cs="Arial"/>
          <w:i/>
          <w:sz w:val="20"/>
          <w:szCs w:val="20"/>
        </w:rPr>
      </w:pPr>
      <w:r w:rsidRPr="00203A02">
        <w:rPr>
          <w:rFonts w:cs="Arial"/>
          <w:i/>
          <w:sz w:val="20"/>
          <w:szCs w:val="20"/>
        </w:rPr>
        <w:t>Yours sincerely,</w:t>
      </w:r>
    </w:p>
    <w:p w14:paraId="2C32415C" w14:textId="7B2967E2" w:rsidR="00280F04" w:rsidRDefault="0082127B" w:rsidP="00020C70">
      <w:pPr>
        <w:pStyle w:val="AIBoxHeading"/>
        <w:shd w:val="clear" w:color="auto" w:fill="D9D9D9" w:themeFill="background1" w:themeFillShade="D9"/>
        <w:rPr>
          <w:lang w:eastAsia="en-US"/>
        </w:rPr>
      </w:pPr>
      <w:r w:rsidRPr="0082127B">
        <w:rPr>
          <w:rFonts w:ascii="Arial" w:hAnsi="Arial" w:cs="Arial"/>
          <w:b/>
          <w:sz w:val="32"/>
          <w:szCs w:val="32"/>
        </w:rPr>
        <w:t>Additional information</w:t>
      </w:r>
    </w:p>
    <w:p w14:paraId="2819B695" w14:textId="77777777" w:rsidR="008D401D" w:rsidRDefault="008D401D" w:rsidP="00020C70">
      <w:pPr>
        <w:spacing w:after="0" w:line="240" w:lineRule="auto"/>
        <w:jc w:val="both"/>
        <w:rPr>
          <w:rFonts w:ascii="Arial" w:hAnsi="Arial" w:cs="Arial"/>
          <w:szCs w:val="20"/>
          <w:lang w:eastAsia="en-US"/>
        </w:rPr>
      </w:pPr>
    </w:p>
    <w:p w14:paraId="105C06F8" w14:textId="0B6417D3" w:rsidR="001229B1" w:rsidRPr="008D401D" w:rsidRDefault="001229B1" w:rsidP="00020C70">
      <w:pPr>
        <w:spacing w:line="240" w:lineRule="auto"/>
        <w:jc w:val="both"/>
        <w:rPr>
          <w:rFonts w:ascii="Arial" w:hAnsi="Arial" w:cs="Arial"/>
          <w:szCs w:val="20"/>
          <w:lang w:eastAsia="en-US"/>
        </w:rPr>
      </w:pPr>
      <w:r w:rsidRPr="008D401D">
        <w:rPr>
          <w:rFonts w:ascii="Arial" w:hAnsi="Arial" w:cs="Arial"/>
          <w:szCs w:val="20"/>
          <w:lang w:eastAsia="en-US"/>
        </w:rPr>
        <w:t xml:space="preserve">All parties to the conflict, including </w:t>
      </w:r>
      <w:proofErr w:type="spellStart"/>
      <w:r w:rsidRPr="008D401D">
        <w:rPr>
          <w:rFonts w:ascii="Arial" w:hAnsi="Arial" w:cs="Arial"/>
          <w:szCs w:val="20"/>
          <w:lang w:eastAsia="en-US"/>
        </w:rPr>
        <w:t>Huthi</w:t>
      </w:r>
      <w:proofErr w:type="spellEnd"/>
      <w:r w:rsidRPr="008D401D">
        <w:rPr>
          <w:rFonts w:ascii="Arial" w:hAnsi="Arial" w:cs="Arial"/>
          <w:szCs w:val="20"/>
          <w:lang w:eastAsia="en-US"/>
        </w:rPr>
        <w:t xml:space="preserve"> forces, the Yemeni government, Saudi Arabia and the United Arab Emirates (UAE)-led coalition and UAE-backed Yemeni forces have carried out arbitrary detention, enforced </w:t>
      </w:r>
      <w:proofErr w:type="gramStart"/>
      <w:r w:rsidRPr="008D401D">
        <w:rPr>
          <w:rFonts w:ascii="Arial" w:hAnsi="Arial" w:cs="Arial"/>
          <w:szCs w:val="20"/>
          <w:lang w:eastAsia="en-US"/>
        </w:rPr>
        <w:t>disappearance,,</w:t>
      </w:r>
      <w:proofErr w:type="gramEnd"/>
      <w:r w:rsidRPr="008D401D">
        <w:rPr>
          <w:rFonts w:ascii="Arial" w:hAnsi="Arial" w:cs="Arial"/>
          <w:szCs w:val="20"/>
          <w:lang w:eastAsia="en-US"/>
        </w:rPr>
        <w:t xml:space="preserve"> torture and other ill-treatment, and unfair trials.</w:t>
      </w:r>
    </w:p>
    <w:p w14:paraId="625D07EB" w14:textId="1E6496BD" w:rsidR="005D2C37" w:rsidRPr="008D401D" w:rsidRDefault="00EE31A4" w:rsidP="00020C70">
      <w:pPr>
        <w:spacing w:line="240" w:lineRule="auto"/>
        <w:jc w:val="both"/>
        <w:rPr>
          <w:rFonts w:ascii="Arial" w:hAnsi="Arial" w:cs="Arial"/>
          <w:szCs w:val="20"/>
          <w:lang w:eastAsia="en-US"/>
        </w:rPr>
      </w:pPr>
      <w:r w:rsidRPr="008D401D">
        <w:rPr>
          <w:rFonts w:ascii="Arial" w:hAnsi="Arial" w:cs="Arial"/>
          <w:szCs w:val="20"/>
          <w:lang w:eastAsia="en-US"/>
        </w:rPr>
        <w:t xml:space="preserve">Over the past eight years, Amnesty International </w:t>
      </w:r>
      <w:hyperlink r:id="rId8" w:history="1">
        <w:r w:rsidRPr="008D401D">
          <w:rPr>
            <w:rStyle w:val="Hyperlink"/>
            <w:rFonts w:ascii="Arial" w:hAnsi="Arial" w:cs="Arial"/>
            <w:szCs w:val="20"/>
            <w:lang w:eastAsia="en-US"/>
          </w:rPr>
          <w:t>documented</w:t>
        </w:r>
      </w:hyperlink>
      <w:r w:rsidRPr="008D401D">
        <w:rPr>
          <w:rFonts w:ascii="Arial" w:hAnsi="Arial" w:cs="Arial"/>
          <w:szCs w:val="20"/>
          <w:lang w:eastAsia="en-US"/>
        </w:rPr>
        <w:t xml:space="preserve"> the cases of at least 75 journalists, human rights defenders, academics and others perceived as opponents or critics who were subjected to arbitrary arrest, torture and other ill-treatment, enforced disappearance, and unfair trials with recourse to the death penalty by the </w:t>
      </w:r>
      <w:proofErr w:type="spellStart"/>
      <w:r w:rsidRPr="008D401D">
        <w:rPr>
          <w:rFonts w:ascii="Arial" w:hAnsi="Arial" w:cs="Arial"/>
          <w:szCs w:val="20"/>
          <w:lang w:eastAsia="en-US"/>
        </w:rPr>
        <w:t>Huthi</w:t>
      </w:r>
      <w:proofErr w:type="spellEnd"/>
      <w:r w:rsidRPr="008D401D">
        <w:rPr>
          <w:rFonts w:ascii="Arial" w:hAnsi="Arial" w:cs="Arial"/>
          <w:szCs w:val="20"/>
          <w:lang w:eastAsia="en-US"/>
        </w:rPr>
        <w:t xml:space="preserve"> de facto authorities. All 75 were targeted because of their work as journalists or for peacefully exercising their human rights including their rights to freedom of expression, association, and belief.</w:t>
      </w:r>
    </w:p>
    <w:p w14:paraId="6D291283" w14:textId="236A9D32" w:rsidR="00DC1C2E" w:rsidRPr="008D401D" w:rsidRDefault="00DC1C2E" w:rsidP="00020C70">
      <w:pPr>
        <w:spacing w:line="240" w:lineRule="auto"/>
        <w:jc w:val="both"/>
        <w:rPr>
          <w:rFonts w:ascii="Arial" w:hAnsi="Arial" w:cs="Arial"/>
          <w:szCs w:val="20"/>
          <w:lang w:eastAsia="en-US"/>
        </w:rPr>
      </w:pPr>
      <w:r w:rsidRPr="008D401D">
        <w:rPr>
          <w:rFonts w:ascii="Arial" w:hAnsi="Arial" w:cs="Arial"/>
          <w:szCs w:val="20"/>
          <w:lang w:eastAsia="en-US"/>
        </w:rPr>
        <w:t xml:space="preserve">In January 2022, the </w:t>
      </w:r>
      <w:proofErr w:type="spellStart"/>
      <w:r w:rsidRPr="008D401D">
        <w:rPr>
          <w:rFonts w:ascii="Arial" w:hAnsi="Arial" w:cs="Arial"/>
          <w:szCs w:val="20"/>
          <w:lang w:eastAsia="en-US"/>
        </w:rPr>
        <w:t>Huthi</w:t>
      </w:r>
      <w:proofErr w:type="spellEnd"/>
      <w:r w:rsidRPr="008D401D">
        <w:rPr>
          <w:rFonts w:ascii="Arial" w:hAnsi="Arial" w:cs="Arial"/>
          <w:szCs w:val="20"/>
          <w:lang w:eastAsia="en-US"/>
        </w:rPr>
        <w:t xml:space="preserve"> de facto authorities </w:t>
      </w:r>
      <w:hyperlink r:id="rId9" w:history="1">
        <w:r w:rsidRPr="008D401D">
          <w:rPr>
            <w:rStyle w:val="Hyperlink"/>
            <w:rFonts w:ascii="Arial" w:hAnsi="Arial" w:cs="Arial"/>
            <w:szCs w:val="20"/>
            <w:lang w:eastAsia="en-US"/>
          </w:rPr>
          <w:t>raided</w:t>
        </w:r>
      </w:hyperlink>
      <w:r w:rsidRPr="008D401D">
        <w:rPr>
          <w:rFonts w:ascii="Arial" w:hAnsi="Arial" w:cs="Arial"/>
          <w:szCs w:val="20"/>
          <w:lang w:eastAsia="en-US"/>
        </w:rPr>
        <w:t xml:space="preserve"> at least six radio stations in Sana’a and shut them down. The owner of Sawt al-Yemen radio station appealed against the closure before the Journalism and Publishing Court in Sana’a and obtained a court order in July in favour of reopening the station. On 11 July, however, security forces raided and shut down the station against and confiscated its broadcasting devices.</w:t>
      </w:r>
    </w:p>
    <w:p w14:paraId="2FE3E654" w14:textId="509DCEE9" w:rsidR="001229B1" w:rsidRPr="008D401D" w:rsidRDefault="00403F58" w:rsidP="00020C70">
      <w:pPr>
        <w:spacing w:line="240" w:lineRule="auto"/>
        <w:jc w:val="both"/>
        <w:rPr>
          <w:rFonts w:ascii="Arial" w:hAnsi="Arial" w:cs="Arial"/>
          <w:szCs w:val="20"/>
          <w:lang w:eastAsia="en-US"/>
        </w:rPr>
      </w:pPr>
      <w:r w:rsidRPr="008D401D">
        <w:rPr>
          <w:rFonts w:ascii="Arial" w:hAnsi="Arial" w:cs="Arial"/>
          <w:szCs w:val="20"/>
          <w:lang w:eastAsia="en-US"/>
        </w:rPr>
        <w:t xml:space="preserve">During the Covid-19 pandemic, conditions </w:t>
      </w:r>
      <w:r w:rsidR="001229B1" w:rsidRPr="008D401D">
        <w:rPr>
          <w:rFonts w:ascii="Arial" w:hAnsi="Arial" w:cs="Arial"/>
          <w:szCs w:val="20"/>
          <w:lang w:eastAsia="en-US"/>
        </w:rPr>
        <w:t xml:space="preserve">in </w:t>
      </w:r>
      <w:proofErr w:type="spellStart"/>
      <w:r w:rsidR="001229B1" w:rsidRPr="008D401D">
        <w:rPr>
          <w:rFonts w:ascii="Arial" w:hAnsi="Arial" w:cs="Arial"/>
          <w:szCs w:val="20"/>
          <w:lang w:eastAsia="en-US"/>
        </w:rPr>
        <w:t>Huthi</w:t>
      </w:r>
      <w:proofErr w:type="spellEnd"/>
      <w:r w:rsidR="001229B1" w:rsidRPr="008D401D">
        <w:rPr>
          <w:rFonts w:ascii="Arial" w:hAnsi="Arial" w:cs="Arial"/>
          <w:szCs w:val="20"/>
          <w:lang w:eastAsia="en-US"/>
        </w:rPr>
        <w:t xml:space="preserve">-run prisons and detention centres, including mass overcrowding of detention cells, inadequate access to health care, sufficient food, clean </w:t>
      </w:r>
      <w:proofErr w:type="gramStart"/>
      <w:r w:rsidR="001229B1" w:rsidRPr="008D401D">
        <w:rPr>
          <w:rFonts w:ascii="Arial" w:hAnsi="Arial" w:cs="Arial"/>
          <w:szCs w:val="20"/>
          <w:lang w:eastAsia="en-US"/>
        </w:rPr>
        <w:t>water</w:t>
      </w:r>
      <w:proofErr w:type="gramEnd"/>
      <w:r w:rsidR="001229B1" w:rsidRPr="008D401D">
        <w:rPr>
          <w:rFonts w:ascii="Arial" w:hAnsi="Arial" w:cs="Arial"/>
          <w:szCs w:val="20"/>
          <w:lang w:eastAsia="en-US"/>
        </w:rPr>
        <w:t xml:space="preserve"> and sanitation, caused Covid-19 to spread, exposing detainees to substantial health risks. All parties failed to take measures to protect detainees and curb the spread of the virus in prisons and detention centres through the provision of masks or other hygiene products.</w:t>
      </w:r>
    </w:p>
    <w:p w14:paraId="019E5DE0" w14:textId="45B068B2" w:rsidR="00CB51BB" w:rsidRPr="008D401D" w:rsidRDefault="00CB51BB" w:rsidP="00020C70">
      <w:pPr>
        <w:spacing w:line="240" w:lineRule="auto"/>
        <w:jc w:val="both"/>
        <w:rPr>
          <w:rFonts w:ascii="Arial" w:hAnsi="Arial" w:cs="Arial"/>
          <w:szCs w:val="20"/>
          <w:lang w:eastAsia="en-US"/>
        </w:rPr>
      </w:pPr>
      <w:r w:rsidRPr="008D401D">
        <w:rPr>
          <w:rFonts w:ascii="Arial" w:hAnsi="Arial" w:cs="Arial"/>
          <w:szCs w:val="20"/>
          <w:lang w:eastAsia="en-US"/>
        </w:rPr>
        <w:t xml:space="preserve">The internationally recognized government of Yemen has also harassed, threatened, and arbitrarily detained </w:t>
      </w:r>
      <w:r w:rsidR="003729B1" w:rsidRPr="008D401D">
        <w:rPr>
          <w:rFonts w:ascii="Arial" w:hAnsi="Arial" w:cs="Arial"/>
          <w:szCs w:val="20"/>
          <w:lang w:eastAsia="en-US"/>
        </w:rPr>
        <w:t xml:space="preserve">journalists, </w:t>
      </w:r>
      <w:r w:rsidRPr="008D401D">
        <w:rPr>
          <w:rFonts w:ascii="Arial" w:hAnsi="Arial" w:cs="Arial"/>
          <w:szCs w:val="20"/>
          <w:lang w:eastAsia="en-US"/>
        </w:rPr>
        <w:t xml:space="preserve">human rights </w:t>
      </w:r>
      <w:proofErr w:type="gramStart"/>
      <w:r w:rsidRPr="008D401D">
        <w:rPr>
          <w:rFonts w:ascii="Arial" w:hAnsi="Arial" w:cs="Arial"/>
          <w:szCs w:val="20"/>
          <w:lang w:eastAsia="en-US"/>
        </w:rPr>
        <w:t>defenders</w:t>
      </w:r>
      <w:proofErr w:type="gramEnd"/>
      <w:r w:rsidRPr="008D401D">
        <w:rPr>
          <w:rFonts w:ascii="Arial" w:hAnsi="Arial" w:cs="Arial"/>
          <w:szCs w:val="20"/>
          <w:lang w:eastAsia="en-US"/>
        </w:rPr>
        <w:t xml:space="preserve"> and other activists. In 2022, Amnesty International </w:t>
      </w:r>
      <w:hyperlink r:id="rId10" w:history="1">
        <w:r w:rsidRPr="008D401D">
          <w:rPr>
            <w:rStyle w:val="Hyperlink"/>
            <w:rFonts w:ascii="Arial" w:hAnsi="Arial" w:cs="Arial"/>
            <w:szCs w:val="20"/>
            <w:lang w:eastAsia="en-US"/>
          </w:rPr>
          <w:t>documented</w:t>
        </w:r>
      </w:hyperlink>
      <w:r w:rsidRPr="008D401D">
        <w:rPr>
          <w:rFonts w:ascii="Arial" w:hAnsi="Arial" w:cs="Arial"/>
          <w:szCs w:val="20"/>
          <w:lang w:eastAsia="en-US"/>
        </w:rPr>
        <w:t xml:space="preserve"> the cases of three journalists prosecuted by </w:t>
      </w:r>
      <w:r w:rsidR="00880073" w:rsidRPr="008D401D">
        <w:rPr>
          <w:rFonts w:ascii="Arial" w:hAnsi="Arial" w:cs="Arial"/>
          <w:szCs w:val="20"/>
          <w:lang w:eastAsia="en-US"/>
        </w:rPr>
        <w:t xml:space="preserve">the </w:t>
      </w:r>
      <w:r w:rsidRPr="008D401D">
        <w:rPr>
          <w:rFonts w:ascii="Arial" w:hAnsi="Arial" w:cs="Arial"/>
          <w:szCs w:val="20"/>
          <w:lang w:eastAsia="en-US"/>
        </w:rPr>
        <w:t xml:space="preserve">judicial authorities of the internationally recognized government of Yemen </w:t>
      </w:r>
      <w:r w:rsidR="00893FE4" w:rsidRPr="008D401D">
        <w:rPr>
          <w:rFonts w:ascii="Arial" w:hAnsi="Arial" w:cs="Arial"/>
          <w:szCs w:val="20"/>
          <w:lang w:eastAsia="en-US"/>
        </w:rPr>
        <w:t xml:space="preserve">in Taiz and Hadramout </w:t>
      </w:r>
      <w:r w:rsidRPr="008D401D">
        <w:rPr>
          <w:rFonts w:ascii="Arial" w:hAnsi="Arial" w:cs="Arial"/>
          <w:szCs w:val="20"/>
          <w:lang w:eastAsia="en-US"/>
        </w:rPr>
        <w:t>for publishing content critical of officials and public institutions.</w:t>
      </w:r>
    </w:p>
    <w:p w14:paraId="60F322DA" w14:textId="4C6659E8" w:rsidR="00CB51BB" w:rsidRPr="008D401D" w:rsidRDefault="00BA4B7B" w:rsidP="00020C70">
      <w:pPr>
        <w:spacing w:line="240" w:lineRule="auto"/>
        <w:jc w:val="both"/>
        <w:rPr>
          <w:rFonts w:ascii="Arial" w:hAnsi="Arial" w:cs="Arial"/>
          <w:szCs w:val="20"/>
          <w:lang w:eastAsia="en-US"/>
        </w:rPr>
      </w:pPr>
      <w:r w:rsidRPr="008D401D">
        <w:rPr>
          <w:rFonts w:ascii="Arial" w:hAnsi="Arial" w:cs="Arial"/>
          <w:szCs w:val="20"/>
          <w:lang w:eastAsia="en-US"/>
        </w:rPr>
        <w:t xml:space="preserve">Previously, </w:t>
      </w:r>
      <w:r w:rsidR="00CB51BB" w:rsidRPr="008D401D">
        <w:rPr>
          <w:rFonts w:ascii="Arial" w:hAnsi="Arial" w:cs="Arial"/>
          <w:szCs w:val="20"/>
          <w:lang w:eastAsia="en-US"/>
        </w:rPr>
        <w:t>UAE</w:t>
      </w:r>
      <w:r w:rsidR="00A3779E" w:rsidRPr="008D401D">
        <w:rPr>
          <w:rFonts w:ascii="Arial" w:hAnsi="Arial" w:cs="Arial"/>
          <w:szCs w:val="20"/>
          <w:lang w:eastAsia="en-US"/>
        </w:rPr>
        <w:t xml:space="preserve"> forces and their </w:t>
      </w:r>
      <w:r w:rsidR="00CB51BB" w:rsidRPr="008D401D">
        <w:rPr>
          <w:rFonts w:ascii="Arial" w:hAnsi="Arial" w:cs="Arial"/>
          <w:szCs w:val="20"/>
          <w:lang w:eastAsia="en-US"/>
        </w:rPr>
        <w:t>Yemeni</w:t>
      </w:r>
      <w:r w:rsidRPr="008D401D">
        <w:rPr>
          <w:rFonts w:ascii="Arial" w:hAnsi="Arial" w:cs="Arial"/>
          <w:szCs w:val="20"/>
          <w:lang w:eastAsia="en-US"/>
        </w:rPr>
        <w:t xml:space="preserve">-government </w:t>
      </w:r>
      <w:r w:rsidR="00A3779E" w:rsidRPr="008D401D">
        <w:rPr>
          <w:rFonts w:ascii="Arial" w:hAnsi="Arial" w:cs="Arial"/>
          <w:szCs w:val="20"/>
          <w:lang w:eastAsia="en-US"/>
        </w:rPr>
        <w:t xml:space="preserve">allied armed groups </w:t>
      </w:r>
      <w:r w:rsidR="00CB51BB" w:rsidRPr="008D401D">
        <w:rPr>
          <w:rFonts w:ascii="Arial" w:hAnsi="Arial" w:cs="Arial"/>
          <w:szCs w:val="20"/>
          <w:lang w:eastAsia="en-US"/>
        </w:rPr>
        <w:t xml:space="preserve">in southern Yemen </w:t>
      </w:r>
      <w:r w:rsidR="00006A94" w:rsidRPr="008D401D">
        <w:rPr>
          <w:rFonts w:ascii="Arial" w:hAnsi="Arial" w:cs="Arial"/>
          <w:szCs w:val="20"/>
          <w:lang w:eastAsia="en-US"/>
        </w:rPr>
        <w:t>have been responsible for</w:t>
      </w:r>
      <w:hyperlink r:id="rId11" w:history="1">
        <w:r w:rsidR="00CB51BB" w:rsidRPr="008D401D">
          <w:rPr>
            <w:rStyle w:val="Hyperlink"/>
            <w:rFonts w:ascii="Arial" w:hAnsi="Arial" w:cs="Arial"/>
            <w:szCs w:val="20"/>
            <w:lang w:eastAsia="en-US"/>
          </w:rPr>
          <w:t xml:space="preserve"> arbitrary detention and enforced disappearances</w:t>
        </w:r>
      </w:hyperlink>
      <w:r w:rsidR="00CB51BB" w:rsidRPr="008D401D">
        <w:rPr>
          <w:rFonts w:ascii="Arial" w:hAnsi="Arial" w:cs="Arial"/>
          <w:szCs w:val="20"/>
          <w:lang w:eastAsia="en-US"/>
        </w:rPr>
        <w:t>. In May 2018, Amnesty International detailed the cases of 51 men held in a network of secret prisons by UAE and Yemeni forces operating outside the command of Yemen’s government, including individuals detained between March 2016 and May 2018.</w:t>
      </w:r>
    </w:p>
    <w:p w14:paraId="2605B17E" w14:textId="6C23B858" w:rsidR="005D2C37" w:rsidRDefault="005D2C37" w:rsidP="00980425">
      <w:pPr>
        <w:spacing w:line="240" w:lineRule="auto"/>
        <w:rPr>
          <w:rFonts w:ascii="Arial" w:hAnsi="Arial" w:cs="Arial"/>
          <w:szCs w:val="20"/>
          <w:lang w:eastAsia="en-US"/>
        </w:rPr>
      </w:pPr>
    </w:p>
    <w:p w14:paraId="3164064D" w14:textId="6552750A" w:rsidR="00D23D90" w:rsidRDefault="00D23D90" w:rsidP="00980425">
      <w:pPr>
        <w:spacing w:line="240" w:lineRule="auto"/>
        <w:rPr>
          <w:rFonts w:ascii="Arial" w:hAnsi="Arial" w:cs="Arial"/>
          <w:szCs w:val="20"/>
          <w:lang w:eastAsia="en-US"/>
        </w:rPr>
      </w:pPr>
    </w:p>
    <w:p w14:paraId="2760DBE6" w14:textId="49E0C32C" w:rsidR="00D23D90" w:rsidRDefault="00D23D90" w:rsidP="00980425">
      <w:pPr>
        <w:spacing w:line="240" w:lineRule="auto"/>
        <w:rPr>
          <w:rFonts w:ascii="Arial" w:hAnsi="Arial" w:cs="Arial"/>
          <w:szCs w:val="20"/>
          <w:lang w:eastAsia="en-US"/>
        </w:rPr>
      </w:pPr>
    </w:p>
    <w:p w14:paraId="12655C96" w14:textId="559D9ADE" w:rsidR="00D23D90" w:rsidRDefault="00D23D90" w:rsidP="00980425">
      <w:pPr>
        <w:spacing w:line="240" w:lineRule="auto"/>
        <w:rPr>
          <w:rFonts w:ascii="Arial" w:hAnsi="Arial" w:cs="Arial"/>
          <w:szCs w:val="20"/>
          <w:lang w:eastAsia="en-US"/>
        </w:rPr>
      </w:pPr>
    </w:p>
    <w:p w14:paraId="1A4B0F37" w14:textId="4C937F48" w:rsidR="00D23D90" w:rsidRDefault="00D23D90" w:rsidP="00980425">
      <w:pPr>
        <w:spacing w:line="240" w:lineRule="auto"/>
        <w:rPr>
          <w:rFonts w:ascii="Arial" w:hAnsi="Arial" w:cs="Arial"/>
          <w:szCs w:val="20"/>
          <w:lang w:eastAsia="en-US"/>
        </w:rPr>
      </w:pPr>
    </w:p>
    <w:p w14:paraId="5186BFE0" w14:textId="397BE298" w:rsidR="00D23D90" w:rsidRDefault="00D23D90" w:rsidP="00980425">
      <w:pPr>
        <w:spacing w:line="240" w:lineRule="auto"/>
        <w:rPr>
          <w:rFonts w:ascii="Arial" w:hAnsi="Arial" w:cs="Arial"/>
          <w:szCs w:val="20"/>
          <w:lang w:eastAsia="en-US"/>
        </w:rPr>
      </w:pPr>
    </w:p>
    <w:p w14:paraId="4840F5FD" w14:textId="7F29B396" w:rsidR="00280F04" w:rsidRDefault="00280F04" w:rsidP="00980425">
      <w:pPr>
        <w:spacing w:line="240" w:lineRule="auto"/>
        <w:rPr>
          <w:rFonts w:ascii="Arial" w:hAnsi="Arial" w:cs="Arial"/>
          <w:szCs w:val="20"/>
          <w:lang w:eastAsia="en-US"/>
        </w:rPr>
      </w:pPr>
    </w:p>
    <w:p w14:paraId="4503C21E" w14:textId="77777777" w:rsidR="00935A3D" w:rsidRDefault="00935A3D" w:rsidP="00980425">
      <w:pPr>
        <w:spacing w:after="0" w:line="240" w:lineRule="auto"/>
        <w:rPr>
          <w:rFonts w:ascii="Arial" w:hAnsi="Arial" w:cs="Arial"/>
          <w:szCs w:val="20"/>
          <w:lang w:eastAsia="en-US"/>
        </w:rPr>
      </w:pPr>
    </w:p>
    <w:p w14:paraId="3A0C334E" w14:textId="77777777" w:rsidR="00935A3D" w:rsidRDefault="00935A3D" w:rsidP="00980425">
      <w:pPr>
        <w:spacing w:after="0" w:line="240" w:lineRule="auto"/>
        <w:rPr>
          <w:rFonts w:ascii="Arial" w:hAnsi="Arial" w:cs="Arial"/>
          <w:szCs w:val="20"/>
          <w:lang w:eastAsia="en-US"/>
        </w:rPr>
      </w:pPr>
    </w:p>
    <w:p w14:paraId="44F78A38" w14:textId="0118FF6C"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280F04">
        <w:rPr>
          <w:rFonts w:ascii="Arial" w:hAnsi="Arial" w:cs="Arial"/>
          <w:sz w:val="20"/>
          <w:szCs w:val="20"/>
        </w:rPr>
        <w:t>Arabic/English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2FAB26E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sidRPr="00BA4B7B">
        <w:rPr>
          <w:rFonts w:ascii="Arial" w:hAnsi="Arial" w:cs="Arial"/>
          <w:b/>
          <w:sz w:val="20"/>
          <w:szCs w:val="20"/>
        </w:rPr>
        <w:t xml:space="preserve">: </w:t>
      </w:r>
      <w:r w:rsidR="00BA4B7B" w:rsidRPr="00020C70">
        <w:rPr>
          <w:rFonts w:ascii="Arial" w:hAnsi="Arial" w:cs="Arial"/>
          <w:b/>
          <w:bCs/>
          <w:sz w:val="20"/>
          <w:szCs w:val="20"/>
        </w:rPr>
        <w:t>11</w:t>
      </w:r>
      <w:r w:rsidR="00280F04" w:rsidRPr="00020C70">
        <w:rPr>
          <w:rFonts w:ascii="Arial" w:hAnsi="Arial" w:cs="Arial"/>
          <w:b/>
          <w:bCs/>
          <w:sz w:val="20"/>
          <w:szCs w:val="20"/>
        </w:rPr>
        <w:t xml:space="preserve"> July 2023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6EEAB15B" w:rsidR="00B92AEC" w:rsidRPr="00935A3D" w:rsidRDefault="005D2C37" w:rsidP="00935A3D">
      <w:pPr>
        <w:spacing w:after="0" w:line="240" w:lineRule="auto"/>
        <w:rPr>
          <w:rFonts w:ascii="Amnesty Trade Gothic Light" w:hAnsi="Amnesty Trade Gothic Light" w:cs="Arial"/>
          <w:b/>
          <w:sz w:val="20"/>
          <w:szCs w:val="20"/>
        </w:rPr>
      </w:pPr>
      <w:r w:rsidRPr="008F0446">
        <w:rPr>
          <w:rFonts w:ascii="Arial" w:hAnsi="Arial" w:cs="Arial"/>
          <w:b/>
          <w:sz w:val="20"/>
          <w:szCs w:val="20"/>
        </w:rPr>
        <w:t>NAME AND</w:t>
      </w:r>
      <w:r w:rsidR="00426BD5">
        <w:rPr>
          <w:rFonts w:ascii="Arial" w:hAnsi="Arial" w:cs="Arial"/>
          <w:b/>
          <w:sz w:val="20"/>
          <w:szCs w:val="20"/>
        </w:rPr>
        <w:t xml:space="preserve"> </w:t>
      </w:r>
      <w:r w:rsidRPr="008F0446">
        <w:rPr>
          <w:rFonts w:ascii="Arial" w:hAnsi="Arial" w:cs="Arial"/>
          <w:b/>
          <w:sz w:val="20"/>
          <w:szCs w:val="20"/>
        </w:rPr>
        <w:t xml:space="preserve">PRONOUN: </w:t>
      </w:r>
      <w:r w:rsidR="00280F04">
        <w:rPr>
          <w:rFonts w:ascii="Arial" w:hAnsi="Arial" w:cs="Arial"/>
          <w:b/>
          <w:sz w:val="20"/>
          <w:szCs w:val="20"/>
        </w:rPr>
        <w:t>Mohammed al-Salahi</w:t>
      </w:r>
      <w:r w:rsidR="008154C9">
        <w:rPr>
          <w:rFonts w:ascii="Arial" w:hAnsi="Arial" w:cs="Arial"/>
          <w:b/>
          <w:sz w:val="20"/>
          <w:szCs w:val="20"/>
        </w:rPr>
        <w:t xml:space="preserve">, </w:t>
      </w:r>
      <w:r w:rsidR="00280F04">
        <w:rPr>
          <w:rFonts w:ascii="Arial" w:hAnsi="Arial" w:cs="Arial"/>
          <w:b/>
          <w:sz w:val="20"/>
          <w:szCs w:val="20"/>
        </w:rPr>
        <w:t>Mohammed al-Junaid</w:t>
      </w:r>
      <w:r w:rsidRPr="0082127B">
        <w:rPr>
          <w:rFonts w:ascii="Arial" w:hAnsi="Arial" w:cs="Arial"/>
          <w:b/>
          <w:sz w:val="20"/>
          <w:szCs w:val="20"/>
        </w:rPr>
        <w:t xml:space="preserve"> </w:t>
      </w:r>
      <w:r w:rsidRPr="0082127B">
        <w:rPr>
          <w:rFonts w:ascii="Arial" w:hAnsi="Arial" w:cs="Arial"/>
          <w:sz w:val="20"/>
          <w:szCs w:val="20"/>
        </w:rPr>
        <w:t>(</w:t>
      </w:r>
      <w:r w:rsidR="00CD12AE">
        <w:rPr>
          <w:rFonts w:ascii="Arial" w:hAnsi="Arial" w:cs="Arial"/>
          <w:sz w:val="20"/>
          <w:szCs w:val="20"/>
        </w:rPr>
        <w:t>b</w:t>
      </w:r>
      <w:r w:rsidR="00426BD5">
        <w:rPr>
          <w:rFonts w:ascii="Arial" w:hAnsi="Arial" w:cs="Arial"/>
          <w:sz w:val="20"/>
          <w:szCs w:val="20"/>
        </w:rPr>
        <w:t xml:space="preserve">oth </w:t>
      </w:r>
      <w:r w:rsidR="00280F04">
        <w:rPr>
          <w:rFonts w:ascii="Arial" w:hAnsi="Arial" w:cs="Arial"/>
          <w:sz w:val="20"/>
          <w:szCs w:val="20"/>
        </w:rPr>
        <w:t>he/his</w:t>
      </w:r>
      <w:r w:rsidRPr="0082127B">
        <w:rPr>
          <w:rFonts w:ascii="Arial" w:hAnsi="Arial" w:cs="Arial"/>
          <w:sz w:val="20"/>
          <w:szCs w:val="20"/>
        </w:rPr>
        <w:t>)</w:t>
      </w:r>
    </w:p>
    <w:sectPr w:rsidR="00B92AEC" w:rsidRPr="00935A3D"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513B" w14:textId="77777777" w:rsidR="00B806A2" w:rsidRDefault="00B806A2">
      <w:r>
        <w:separator/>
      </w:r>
    </w:p>
  </w:endnote>
  <w:endnote w:type="continuationSeparator" w:id="0">
    <w:p w14:paraId="0309F2F7" w14:textId="77777777" w:rsidR="00B806A2" w:rsidRDefault="00B8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F748" w14:textId="77777777" w:rsidR="00B806A2" w:rsidRDefault="00B806A2">
      <w:r>
        <w:separator/>
      </w:r>
    </w:p>
  </w:footnote>
  <w:footnote w:type="continuationSeparator" w:id="0">
    <w:p w14:paraId="275B2B26" w14:textId="77777777" w:rsidR="00B806A2" w:rsidRDefault="00B8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D1185B0" w:rsidR="00355617" w:rsidRDefault="00B96FA7" w:rsidP="0082127B">
    <w:pPr>
      <w:tabs>
        <w:tab w:val="left" w:pos="6060"/>
        <w:tab w:val="right" w:pos="10203"/>
      </w:tabs>
      <w:spacing w:after="0"/>
      <w:rPr>
        <w:sz w:val="16"/>
        <w:szCs w:val="16"/>
      </w:rPr>
    </w:pPr>
    <w:r>
      <w:rPr>
        <w:sz w:val="16"/>
        <w:szCs w:val="16"/>
      </w:rPr>
      <w:t>First</w:t>
    </w:r>
    <w:r w:rsidR="007A3AEA" w:rsidRPr="00BA4B7B">
      <w:rPr>
        <w:sz w:val="16"/>
        <w:szCs w:val="16"/>
      </w:rPr>
      <w:t xml:space="preserve"> UA: </w:t>
    </w:r>
    <w:r w:rsidR="00C1438F">
      <w:rPr>
        <w:sz w:val="16"/>
        <w:szCs w:val="16"/>
      </w:rPr>
      <w:t>51/23</w:t>
    </w:r>
    <w:r w:rsidR="00C1438F" w:rsidRPr="00BA4B7B">
      <w:rPr>
        <w:sz w:val="16"/>
        <w:szCs w:val="16"/>
      </w:rPr>
      <w:t xml:space="preserve"> </w:t>
    </w:r>
    <w:r w:rsidR="007A3AEA" w:rsidRPr="00BA4B7B">
      <w:rPr>
        <w:sz w:val="16"/>
        <w:szCs w:val="16"/>
      </w:rPr>
      <w:t xml:space="preserve">Index: </w:t>
    </w:r>
    <w:r w:rsidR="00935A3D" w:rsidRPr="00BA4B7B">
      <w:rPr>
        <w:sz w:val="16"/>
        <w:szCs w:val="16"/>
      </w:rPr>
      <w:t>MDE 31/6763/2023</w:t>
    </w:r>
    <w:r w:rsidR="007A3AEA" w:rsidRPr="00BA4B7B">
      <w:rPr>
        <w:sz w:val="16"/>
        <w:szCs w:val="16"/>
      </w:rPr>
      <w:t xml:space="preserve"> </w:t>
    </w:r>
    <w:r w:rsidR="00935A3D" w:rsidRPr="00BA4B7B">
      <w:rPr>
        <w:sz w:val="16"/>
        <w:szCs w:val="16"/>
      </w:rPr>
      <w:t>Yemen</w:t>
    </w:r>
    <w:r w:rsidR="007A3AEA" w:rsidRPr="00BA4B7B">
      <w:rPr>
        <w:sz w:val="16"/>
        <w:szCs w:val="16"/>
      </w:rPr>
      <w:tab/>
    </w:r>
    <w:r w:rsidR="0082127B" w:rsidRPr="00BA4B7B">
      <w:rPr>
        <w:sz w:val="16"/>
        <w:szCs w:val="16"/>
      </w:rPr>
      <w:tab/>
    </w:r>
    <w:r w:rsidR="007A3AEA" w:rsidRPr="00BA4B7B">
      <w:rPr>
        <w:sz w:val="16"/>
        <w:szCs w:val="16"/>
      </w:rPr>
      <w:t xml:space="preserve">Date: </w:t>
    </w:r>
    <w:r w:rsidR="00BE7CDF" w:rsidRPr="00BA4B7B">
      <w:rPr>
        <w:sz w:val="16"/>
        <w:szCs w:val="16"/>
      </w:rPr>
      <w:t>16</w:t>
    </w:r>
    <w:r w:rsidR="00280F04" w:rsidRPr="00BA4B7B">
      <w:rPr>
        <w:sz w:val="16"/>
        <w:szCs w:val="16"/>
      </w:rPr>
      <w:t xml:space="preserve"> May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593891">
    <w:abstractNumId w:val="0"/>
  </w:num>
  <w:num w:numId="2" w16cid:durableId="427390115">
    <w:abstractNumId w:val="20"/>
  </w:num>
  <w:num w:numId="3" w16cid:durableId="823933894">
    <w:abstractNumId w:val="19"/>
  </w:num>
  <w:num w:numId="4" w16cid:durableId="332688081">
    <w:abstractNumId w:val="9"/>
  </w:num>
  <w:num w:numId="5" w16cid:durableId="1494222348">
    <w:abstractNumId w:val="3"/>
  </w:num>
  <w:num w:numId="6" w16cid:durableId="1903981326">
    <w:abstractNumId w:val="18"/>
  </w:num>
  <w:num w:numId="7" w16cid:durableId="1693454011">
    <w:abstractNumId w:val="16"/>
  </w:num>
  <w:num w:numId="8" w16cid:durableId="474489092">
    <w:abstractNumId w:val="8"/>
  </w:num>
  <w:num w:numId="9" w16cid:durableId="1245719390">
    <w:abstractNumId w:val="7"/>
  </w:num>
  <w:num w:numId="10" w16cid:durableId="1136950765">
    <w:abstractNumId w:val="12"/>
  </w:num>
  <w:num w:numId="11" w16cid:durableId="1693647900">
    <w:abstractNumId w:val="5"/>
  </w:num>
  <w:num w:numId="12" w16cid:durableId="1095713544">
    <w:abstractNumId w:val="13"/>
  </w:num>
  <w:num w:numId="13" w16cid:durableId="1100375790">
    <w:abstractNumId w:val="14"/>
  </w:num>
  <w:num w:numId="14" w16cid:durableId="883761431">
    <w:abstractNumId w:val="1"/>
  </w:num>
  <w:num w:numId="15" w16cid:durableId="253560795">
    <w:abstractNumId w:val="17"/>
  </w:num>
  <w:num w:numId="16" w16cid:durableId="721486307">
    <w:abstractNumId w:val="10"/>
  </w:num>
  <w:num w:numId="17" w16cid:durableId="2033453807">
    <w:abstractNumId w:val="11"/>
  </w:num>
  <w:num w:numId="18" w16cid:durableId="1518930894">
    <w:abstractNumId w:val="4"/>
  </w:num>
  <w:num w:numId="19" w16cid:durableId="691033855">
    <w:abstractNumId w:val="6"/>
  </w:num>
  <w:num w:numId="20" w16cid:durableId="224921082">
    <w:abstractNumId w:val="15"/>
  </w:num>
  <w:num w:numId="21" w16cid:durableId="1543787687">
    <w:abstractNumId w:val="2"/>
  </w:num>
  <w:num w:numId="22" w16cid:durableId="12098786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99F"/>
    <w:rsid w:val="00004D79"/>
    <w:rsid w:val="000058B2"/>
    <w:rsid w:val="00006629"/>
    <w:rsid w:val="00006A94"/>
    <w:rsid w:val="00020C70"/>
    <w:rsid w:val="0002386F"/>
    <w:rsid w:val="00030DBE"/>
    <w:rsid w:val="00057A7E"/>
    <w:rsid w:val="00076037"/>
    <w:rsid w:val="00083462"/>
    <w:rsid w:val="00085302"/>
    <w:rsid w:val="00087E2B"/>
    <w:rsid w:val="0009130D"/>
    <w:rsid w:val="00092DFA"/>
    <w:rsid w:val="000957C5"/>
    <w:rsid w:val="000967FE"/>
    <w:rsid w:val="000A1BB7"/>
    <w:rsid w:val="000A1F14"/>
    <w:rsid w:val="000B02B4"/>
    <w:rsid w:val="000B4A38"/>
    <w:rsid w:val="000C2A0D"/>
    <w:rsid w:val="000C366A"/>
    <w:rsid w:val="000C6196"/>
    <w:rsid w:val="000D0ABB"/>
    <w:rsid w:val="000D70C1"/>
    <w:rsid w:val="000E0D61"/>
    <w:rsid w:val="000E57D4"/>
    <w:rsid w:val="000F3012"/>
    <w:rsid w:val="00100FE4"/>
    <w:rsid w:val="0010425E"/>
    <w:rsid w:val="00106837"/>
    <w:rsid w:val="00106D61"/>
    <w:rsid w:val="00114556"/>
    <w:rsid w:val="001229B1"/>
    <w:rsid w:val="0012544D"/>
    <w:rsid w:val="001300C3"/>
    <w:rsid w:val="00130B8A"/>
    <w:rsid w:val="00140B75"/>
    <w:rsid w:val="0014617E"/>
    <w:rsid w:val="001526C3"/>
    <w:rsid w:val="001561F4"/>
    <w:rsid w:val="001574FC"/>
    <w:rsid w:val="0016118D"/>
    <w:rsid w:val="001648DB"/>
    <w:rsid w:val="001728DC"/>
    <w:rsid w:val="00174398"/>
    <w:rsid w:val="00176678"/>
    <w:rsid w:val="001773D1"/>
    <w:rsid w:val="00177779"/>
    <w:rsid w:val="0018195D"/>
    <w:rsid w:val="0019118D"/>
    <w:rsid w:val="0019342A"/>
    <w:rsid w:val="00194CD5"/>
    <w:rsid w:val="001A635D"/>
    <w:rsid w:val="001A6AC9"/>
    <w:rsid w:val="001B6F7B"/>
    <w:rsid w:val="001B7669"/>
    <w:rsid w:val="001C28C1"/>
    <w:rsid w:val="001D4F9E"/>
    <w:rsid w:val="001D52A5"/>
    <w:rsid w:val="001E2045"/>
    <w:rsid w:val="00201189"/>
    <w:rsid w:val="002036C0"/>
    <w:rsid w:val="0021353E"/>
    <w:rsid w:val="00215C3E"/>
    <w:rsid w:val="00215E33"/>
    <w:rsid w:val="00225A11"/>
    <w:rsid w:val="00232398"/>
    <w:rsid w:val="00235185"/>
    <w:rsid w:val="0025287E"/>
    <w:rsid w:val="002558D7"/>
    <w:rsid w:val="0025792F"/>
    <w:rsid w:val="00261CC7"/>
    <w:rsid w:val="002665C3"/>
    <w:rsid w:val="00267383"/>
    <w:rsid w:val="00267DC7"/>
    <w:rsid w:val="002703E7"/>
    <w:rsid w:val="002709C3"/>
    <w:rsid w:val="002739C9"/>
    <w:rsid w:val="00273E9A"/>
    <w:rsid w:val="00280F04"/>
    <w:rsid w:val="002A2F36"/>
    <w:rsid w:val="002B13AE"/>
    <w:rsid w:val="002B2E9B"/>
    <w:rsid w:val="002C06A6"/>
    <w:rsid w:val="002C5FE4"/>
    <w:rsid w:val="002C7F1F"/>
    <w:rsid w:val="002D48CD"/>
    <w:rsid w:val="002D5454"/>
    <w:rsid w:val="002E3658"/>
    <w:rsid w:val="002F3C80"/>
    <w:rsid w:val="0031230A"/>
    <w:rsid w:val="00313E8B"/>
    <w:rsid w:val="00320461"/>
    <w:rsid w:val="0033607C"/>
    <w:rsid w:val="0033624A"/>
    <w:rsid w:val="003373A5"/>
    <w:rsid w:val="00337826"/>
    <w:rsid w:val="0034128A"/>
    <w:rsid w:val="0034324D"/>
    <w:rsid w:val="0035329F"/>
    <w:rsid w:val="00355617"/>
    <w:rsid w:val="003729B1"/>
    <w:rsid w:val="00376EF4"/>
    <w:rsid w:val="003904F0"/>
    <w:rsid w:val="00393615"/>
    <w:rsid w:val="003975C9"/>
    <w:rsid w:val="003B294A"/>
    <w:rsid w:val="003C3210"/>
    <w:rsid w:val="003C5EEA"/>
    <w:rsid w:val="003C7CB6"/>
    <w:rsid w:val="003F3D5D"/>
    <w:rsid w:val="00403F58"/>
    <w:rsid w:val="0042210F"/>
    <w:rsid w:val="004233D7"/>
    <w:rsid w:val="00426BD5"/>
    <w:rsid w:val="00431905"/>
    <w:rsid w:val="004334BF"/>
    <w:rsid w:val="004408A1"/>
    <w:rsid w:val="00442E5B"/>
    <w:rsid w:val="0044379B"/>
    <w:rsid w:val="00445D50"/>
    <w:rsid w:val="00453538"/>
    <w:rsid w:val="004603A2"/>
    <w:rsid w:val="00470CFC"/>
    <w:rsid w:val="00471B08"/>
    <w:rsid w:val="00481B3C"/>
    <w:rsid w:val="00486088"/>
    <w:rsid w:val="00492FA8"/>
    <w:rsid w:val="004948BB"/>
    <w:rsid w:val="004A1BDD"/>
    <w:rsid w:val="004B1E15"/>
    <w:rsid w:val="004B2367"/>
    <w:rsid w:val="004B381D"/>
    <w:rsid w:val="004C265C"/>
    <w:rsid w:val="004C71F5"/>
    <w:rsid w:val="004D41DC"/>
    <w:rsid w:val="004E1E49"/>
    <w:rsid w:val="004E6092"/>
    <w:rsid w:val="00503B3D"/>
    <w:rsid w:val="00504FBC"/>
    <w:rsid w:val="00517E88"/>
    <w:rsid w:val="0052252D"/>
    <w:rsid w:val="00534FE9"/>
    <w:rsid w:val="005363CA"/>
    <w:rsid w:val="00537DE7"/>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301F"/>
    <w:rsid w:val="005B59ED"/>
    <w:rsid w:val="005B5C5A"/>
    <w:rsid w:val="005C751F"/>
    <w:rsid w:val="005D14AA"/>
    <w:rsid w:val="005D2C37"/>
    <w:rsid w:val="005D7287"/>
    <w:rsid w:val="005D7D1C"/>
    <w:rsid w:val="005E1758"/>
    <w:rsid w:val="005F0355"/>
    <w:rsid w:val="005F5E43"/>
    <w:rsid w:val="00606108"/>
    <w:rsid w:val="006201FC"/>
    <w:rsid w:val="00620ADD"/>
    <w:rsid w:val="00640EF2"/>
    <w:rsid w:val="0064718C"/>
    <w:rsid w:val="00650470"/>
    <w:rsid w:val="0065049B"/>
    <w:rsid w:val="00650D73"/>
    <w:rsid w:val="006545C9"/>
    <w:rsid w:val="006558EE"/>
    <w:rsid w:val="00657231"/>
    <w:rsid w:val="006652DB"/>
    <w:rsid w:val="00667FBC"/>
    <w:rsid w:val="00687EFD"/>
    <w:rsid w:val="00692347"/>
    <w:rsid w:val="0069571A"/>
    <w:rsid w:val="006A0BB9"/>
    <w:rsid w:val="006B12FA"/>
    <w:rsid w:val="006B461E"/>
    <w:rsid w:val="006C0CF1"/>
    <w:rsid w:val="006C3C21"/>
    <w:rsid w:val="006C7A31"/>
    <w:rsid w:val="006E7650"/>
    <w:rsid w:val="006F4C28"/>
    <w:rsid w:val="0070364E"/>
    <w:rsid w:val="007053F2"/>
    <w:rsid w:val="007104E8"/>
    <w:rsid w:val="007156FC"/>
    <w:rsid w:val="00716942"/>
    <w:rsid w:val="007173E9"/>
    <w:rsid w:val="00727519"/>
    <w:rsid w:val="00727CA7"/>
    <w:rsid w:val="007308E0"/>
    <w:rsid w:val="0073431C"/>
    <w:rsid w:val="00740B83"/>
    <w:rsid w:val="00754064"/>
    <w:rsid w:val="007656E7"/>
    <w:rsid w:val="007666A4"/>
    <w:rsid w:val="00773365"/>
    <w:rsid w:val="00781624"/>
    <w:rsid w:val="00781E3C"/>
    <w:rsid w:val="007858BA"/>
    <w:rsid w:val="007A2ABA"/>
    <w:rsid w:val="007A3AEA"/>
    <w:rsid w:val="007A7F97"/>
    <w:rsid w:val="007B4F3E"/>
    <w:rsid w:val="007B7197"/>
    <w:rsid w:val="007C6975"/>
    <w:rsid w:val="007C6CD0"/>
    <w:rsid w:val="007F72FF"/>
    <w:rsid w:val="007F7B5E"/>
    <w:rsid w:val="008056E9"/>
    <w:rsid w:val="0081049F"/>
    <w:rsid w:val="00814632"/>
    <w:rsid w:val="008154C9"/>
    <w:rsid w:val="00820768"/>
    <w:rsid w:val="0082127B"/>
    <w:rsid w:val="00827A40"/>
    <w:rsid w:val="00844F48"/>
    <w:rsid w:val="008455C2"/>
    <w:rsid w:val="00846E45"/>
    <w:rsid w:val="008610E0"/>
    <w:rsid w:val="00864035"/>
    <w:rsid w:val="00866873"/>
    <w:rsid w:val="008763F4"/>
    <w:rsid w:val="00880073"/>
    <w:rsid w:val="00880FAD"/>
    <w:rsid w:val="008849EA"/>
    <w:rsid w:val="00891DF6"/>
    <w:rsid w:val="00891FE8"/>
    <w:rsid w:val="00893FE4"/>
    <w:rsid w:val="008B74B4"/>
    <w:rsid w:val="008C3C8B"/>
    <w:rsid w:val="008D16ED"/>
    <w:rsid w:val="008D2A6B"/>
    <w:rsid w:val="008D401D"/>
    <w:rsid w:val="008D49A5"/>
    <w:rsid w:val="008E0B66"/>
    <w:rsid w:val="008E172D"/>
    <w:rsid w:val="008E614A"/>
    <w:rsid w:val="00902730"/>
    <w:rsid w:val="00904FE2"/>
    <w:rsid w:val="00906C9F"/>
    <w:rsid w:val="00910298"/>
    <w:rsid w:val="00913307"/>
    <w:rsid w:val="00921577"/>
    <w:rsid w:val="009259E1"/>
    <w:rsid w:val="00931456"/>
    <w:rsid w:val="00935A3D"/>
    <w:rsid w:val="009373E6"/>
    <w:rsid w:val="00937A38"/>
    <w:rsid w:val="0095188F"/>
    <w:rsid w:val="009550A0"/>
    <w:rsid w:val="00960C64"/>
    <w:rsid w:val="00963D4F"/>
    <w:rsid w:val="0097218E"/>
    <w:rsid w:val="00980425"/>
    <w:rsid w:val="00984924"/>
    <w:rsid w:val="00990744"/>
    <w:rsid w:val="00990D5C"/>
    <w:rsid w:val="00991C69"/>
    <w:rsid w:val="009923C0"/>
    <w:rsid w:val="009A1A7D"/>
    <w:rsid w:val="009B78FE"/>
    <w:rsid w:val="009C3521"/>
    <w:rsid w:val="009C4461"/>
    <w:rsid w:val="009C6B5A"/>
    <w:rsid w:val="009E097D"/>
    <w:rsid w:val="009E7E6E"/>
    <w:rsid w:val="00A07E67"/>
    <w:rsid w:val="00A3128E"/>
    <w:rsid w:val="00A31F72"/>
    <w:rsid w:val="00A321F3"/>
    <w:rsid w:val="00A3779E"/>
    <w:rsid w:val="00A41FC6"/>
    <w:rsid w:val="00A44B1B"/>
    <w:rsid w:val="00A4583A"/>
    <w:rsid w:val="00A70D9D"/>
    <w:rsid w:val="00A728AB"/>
    <w:rsid w:val="00A7548F"/>
    <w:rsid w:val="00A81673"/>
    <w:rsid w:val="00A90EA6"/>
    <w:rsid w:val="00A941F2"/>
    <w:rsid w:val="00A959CC"/>
    <w:rsid w:val="00AA2CE1"/>
    <w:rsid w:val="00AB5744"/>
    <w:rsid w:val="00AB5C6E"/>
    <w:rsid w:val="00AB7E5D"/>
    <w:rsid w:val="00AC15B7"/>
    <w:rsid w:val="00AC367F"/>
    <w:rsid w:val="00AE2BD7"/>
    <w:rsid w:val="00AE4214"/>
    <w:rsid w:val="00AF0FCD"/>
    <w:rsid w:val="00AF5FF0"/>
    <w:rsid w:val="00AF6691"/>
    <w:rsid w:val="00B01252"/>
    <w:rsid w:val="00B0456A"/>
    <w:rsid w:val="00B206A8"/>
    <w:rsid w:val="00B27341"/>
    <w:rsid w:val="00B37DE0"/>
    <w:rsid w:val="00B408D4"/>
    <w:rsid w:val="00B52B01"/>
    <w:rsid w:val="00B6690B"/>
    <w:rsid w:val="00B72CE5"/>
    <w:rsid w:val="00B7545C"/>
    <w:rsid w:val="00B806A2"/>
    <w:rsid w:val="00B85D0C"/>
    <w:rsid w:val="00B92AEC"/>
    <w:rsid w:val="00B957E6"/>
    <w:rsid w:val="00B96FA7"/>
    <w:rsid w:val="00B97626"/>
    <w:rsid w:val="00BA0E81"/>
    <w:rsid w:val="00BA4B7B"/>
    <w:rsid w:val="00BA6913"/>
    <w:rsid w:val="00BB0B3B"/>
    <w:rsid w:val="00BB4E1B"/>
    <w:rsid w:val="00BC6B0E"/>
    <w:rsid w:val="00BC7111"/>
    <w:rsid w:val="00BD0B43"/>
    <w:rsid w:val="00BE0D92"/>
    <w:rsid w:val="00BE4685"/>
    <w:rsid w:val="00BE6035"/>
    <w:rsid w:val="00BE7CDF"/>
    <w:rsid w:val="00BF4778"/>
    <w:rsid w:val="00BF7136"/>
    <w:rsid w:val="00C1438F"/>
    <w:rsid w:val="00C162AD"/>
    <w:rsid w:val="00C17D6F"/>
    <w:rsid w:val="00C359CF"/>
    <w:rsid w:val="00C370BB"/>
    <w:rsid w:val="00C415B8"/>
    <w:rsid w:val="00C448C2"/>
    <w:rsid w:val="00C460DB"/>
    <w:rsid w:val="00C463EF"/>
    <w:rsid w:val="00C506AF"/>
    <w:rsid w:val="00C50CEC"/>
    <w:rsid w:val="00C538D1"/>
    <w:rsid w:val="00C607FB"/>
    <w:rsid w:val="00C76EE0"/>
    <w:rsid w:val="00C80350"/>
    <w:rsid w:val="00C8330C"/>
    <w:rsid w:val="00C85BFA"/>
    <w:rsid w:val="00C85EFE"/>
    <w:rsid w:val="00C934DE"/>
    <w:rsid w:val="00C93CB2"/>
    <w:rsid w:val="00CA13A3"/>
    <w:rsid w:val="00CA51AF"/>
    <w:rsid w:val="00CA5CB1"/>
    <w:rsid w:val="00CB51BB"/>
    <w:rsid w:val="00CB7254"/>
    <w:rsid w:val="00CD12AE"/>
    <w:rsid w:val="00CD2995"/>
    <w:rsid w:val="00CD6105"/>
    <w:rsid w:val="00CD678E"/>
    <w:rsid w:val="00CF7805"/>
    <w:rsid w:val="00D007F8"/>
    <w:rsid w:val="00D030C9"/>
    <w:rsid w:val="00D05A52"/>
    <w:rsid w:val="00D114C6"/>
    <w:rsid w:val="00D142D0"/>
    <w:rsid w:val="00D23D90"/>
    <w:rsid w:val="00D26BF9"/>
    <w:rsid w:val="00D3429E"/>
    <w:rsid w:val="00D35879"/>
    <w:rsid w:val="00D47210"/>
    <w:rsid w:val="00D50CEC"/>
    <w:rsid w:val="00D54217"/>
    <w:rsid w:val="00D56776"/>
    <w:rsid w:val="00D62977"/>
    <w:rsid w:val="00D635A1"/>
    <w:rsid w:val="00D6411A"/>
    <w:rsid w:val="00D67ABF"/>
    <w:rsid w:val="00D749E6"/>
    <w:rsid w:val="00D749F5"/>
    <w:rsid w:val="00D834E2"/>
    <w:rsid w:val="00D839E9"/>
    <w:rsid w:val="00D8436B"/>
    <w:rsid w:val="00D844EE"/>
    <w:rsid w:val="00D847F8"/>
    <w:rsid w:val="00D84A0E"/>
    <w:rsid w:val="00D90465"/>
    <w:rsid w:val="00DB757F"/>
    <w:rsid w:val="00DB7D74"/>
    <w:rsid w:val="00DC1C2E"/>
    <w:rsid w:val="00DC65A4"/>
    <w:rsid w:val="00DD346F"/>
    <w:rsid w:val="00DD5C60"/>
    <w:rsid w:val="00DE07F2"/>
    <w:rsid w:val="00DF1141"/>
    <w:rsid w:val="00DF3644"/>
    <w:rsid w:val="00DF3DF5"/>
    <w:rsid w:val="00DF4320"/>
    <w:rsid w:val="00DF63A6"/>
    <w:rsid w:val="00E04AF0"/>
    <w:rsid w:val="00E07E48"/>
    <w:rsid w:val="00E12FD3"/>
    <w:rsid w:val="00E22A68"/>
    <w:rsid w:val="00E22AAE"/>
    <w:rsid w:val="00E2686A"/>
    <w:rsid w:val="00E37B98"/>
    <w:rsid w:val="00E406B4"/>
    <w:rsid w:val="00E40EAA"/>
    <w:rsid w:val="00E43F3A"/>
    <w:rsid w:val="00E45B15"/>
    <w:rsid w:val="00E5312A"/>
    <w:rsid w:val="00E63CEF"/>
    <w:rsid w:val="00E6563F"/>
    <w:rsid w:val="00E65D5E"/>
    <w:rsid w:val="00E67C6B"/>
    <w:rsid w:val="00E707D9"/>
    <w:rsid w:val="00E7569C"/>
    <w:rsid w:val="00E76516"/>
    <w:rsid w:val="00E778FE"/>
    <w:rsid w:val="00EA06F4"/>
    <w:rsid w:val="00EA1562"/>
    <w:rsid w:val="00EA6186"/>
    <w:rsid w:val="00EA68CE"/>
    <w:rsid w:val="00EA722A"/>
    <w:rsid w:val="00EB0EFB"/>
    <w:rsid w:val="00EB1C45"/>
    <w:rsid w:val="00EB51EB"/>
    <w:rsid w:val="00EC677A"/>
    <w:rsid w:val="00EE31A4"/>
    <w:rsid w:val="00EF284E"/>
    <w:rsid w:val="00F021A9"/>
    <w:rsid w:val="00F21418"/>
    <w:rsid w:val="00F25445"/>
    <w:rsid w:val="00F322A8"/>
    <w:rsid w:val="00F3436F"/>
    <w:rsid w:val="00F45927"/>
    <w:rsid w:val="00F525DE"/>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197F"/>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768"/>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470CFC"/>
    <w:rPr>
      <w:rFonts w:ascii="Amnesty Trade Gothic" w:hAnsi="Amnesty Trade Gothic"/>
      <w:color w:val="000000"/>
      <w:lang w:eastAsia="ar-SA"/>
    </w:rPr>
  </w:style>
  <w:style w:type="paragraph" w:styleId="Revision">
    <w:name w:val="Revision"/>
    <w:hidden/>
    <w:uiPriority w:val="99"/>
    <w:semiHidden/>
    <w:rsid w:val="00687EF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50968">
      <w:bodyDiv w:val="1"/>
      <w:marLeft w:val="0"/>
      <w:marRight w:val="0"/>
      <w:marTop w:val="0"/>
      <w:marBottom w:val="0"/>
      <w:divBdr>
        <w:top w:val="none" w:sz="0" w:space="0" w:color="auto"/>
        <w:left w:val="none" w:sz="0" w:space="0" w:color="auto"/>
        <w:bottom w:val="none" w:sz="0" w:space="0" w:color="auto"/>
        <w:right w:val="none" w:sz="0" w:space="0" w:color="auto"/>
      </w:divBdr>
      <w:divsChild>
        <w:div w:id="406000631">
          <w:marLeft w:val="0"/>
          <w:marRight w:val="0"/>
          <w:marTop w:val="0"/>
          <w:marBottom w:val="0"/>
          <w:divBdr>
            <w:top w:val="none" w:sz="0" w:space="0" w:color="auto"/>
            <w:left w:val="none" w:sz="0" w:space="0" w:color="auto"/>
            <w:bottom w:val="none" w:sz="0" w:space="0" w:color="auto"/>
            <w:right w:val="none" w:sz="0" w:space="0" w:color="auto"/>
          </w:divBdr>
        </w:div>
        <w:div w:id="3168319">
          <w:marLeft w:val="0"/>
          <w:marRight w:val="0"/>
          <w:marTop w:val="0"/>
          <w:marBottom w:val="0"/>
          <w:divBdr>
            <w:top w:val="none" w:sz="0" w:space="0" w:color="auto"/>
            <w:left w:val="none" w:sz="0" w:space="0" w:color="auto"/>
            <w:bottom w:val="none" w:sz="0" w:space="0" w:color="auto"/>
            <w:right w:val="none" w:sz="0" w:space="0" w:color="auto"/>
          </w:divBdr>
        </w:div>
        <w:div w:id="44199392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31/6189/2022/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dabdalsalam@gmail.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18/07/disappearances-and-torture-in-southern-yemen-detention-facilities-must-be-investigated-as-war-cri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n/latest/news/2022/08/yemen-government-must-stop-prosecution-and-harassment-of-journalists/" TargetMode="External"/><Relationship Id="rId4" Type="http://schemas.openxmlformats.org/officeDocument/2006/relationships/webSettings" Target="webSettings.xml"/><Relationship Id="rId9" Type="http://schemas.openxmlformats.org/officeDocument/2006/relationships/hyperlink" Target="https://www.amnesty.org/en/documents/mde31/6189/2022/e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Een nieuw document maken." ma:contentTypeScope="" ma:versionID="beedde55bfce37a437108601405ff9ac">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ce51d6d0a8350327f462f052a30cded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D1C1A-13A7-4BF2-A7EB-22D6B19233F4}"/>
</file>

<file path=customXml/itemProps2.xml><?xml version="1.0" encoding="utf-8"?>
<ds:datastoreItem xmlns:ds="http://schemas.openxmlformats.org/officeDocument/2006/customXml" ds:itemID="{FFC9CEF5-F939-4C65-BFF8-13D4EDDEF9F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2023-05-16T16:28:00Z</dcterms:created>
  <dcterms:modified xsi:type="dcterms:W3CDTF">2023-05-16T16:28:00Z</dcterms:modified>
</cp:coreProperties>
</file>