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w:body>
    <w:p w:rsidR="0F1E681A" w:rsidP="6DE47818" w:rsidRDefault="0F1E681A" w14:paraId="67DE1B38" w14:textId="32B8C59B">
      <w:pPr>
        <w:pStyle w:val="Normal"/>
        <w:spacing w:line="257" w:lineRule="auto"/>
      </w:pPr>
      <w:r w:rsidRPr="6DE47818" w:rsidR="0F1E681A">
        <w:rPr>
          <w:rFonts w:ascii="Calibri" w:hAnsi="Calibri" w:eastAsia="Calibri" w:cs="Calibri"/>
          <w:b w:val="1"/>
          <w:bCs w:val="1"/>
          <w:noProof w:val="0"/>
          <w:color w:val="auto"/>
          <w:sz w:val="28"/>
          <w:szCs w:val="28"/>
          <w:highlight w:val="lightGray"/>
          <w:lang w:val="en-GB"/>
        </w:rPr>
        <w:t>Bernardo Caal Xol – GUATEMALA</w:t>
      </w:r>
      <w:r w:rsidR="66B8EDC1">
        <w:drawing>
          <wp:inline wp14:editId="38CB9B09" wp14:anchorId="2ADE4E08">
            <wp:extent cx="4572000" cy="2857500"/>
            <wp:effectExtent l="0" t="0" r="0" b="0"/>
            <wp:docPr id="407235281" name="" title=""/>
            <wp:cNvGraphicFramePr>
              <a:graphicFrameLocks noChangeAspect="1"/>
            </wp:cNvGraphicFramePr>
            <a:graphic>
              <a:graphicData uri="http://schemas.openxmlformats.org/drawingml/2006/picture">
                <pic:pic>
                  <pic:nvPicPr>
                    <pic:cNvPr id="0" name=""/>
                    <pic:cNvPicPr/>
                  </pic:nvPicPr>
                  <pic:blipFill>
                    <a:blip r:embed="Rc7e16d0eaf8d468a">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r>
        <w:br/>
      </w:r>
      <w:r w:rsidRPr="6DE47818" w:rsidR="0F1E681A">
        <w:rPr>
          <w:rFonts w:ascii="Calibri" w:hAnsi="Calibri" w:eastAsia="Calibri" w:cs="Calibri"/>
          <w:b w:val="1"/>
          <w:bCs w:val="1"/>
          <w:noProof w:val="0"/>
          <w:sz w:val="22"/>
          <w:szCs w:val="22"/>
          <w:lang w:val="en-GB"/>
        </w:rPr>
        <w:t xml:space="preserve"> </w:t>
      </w:r>
    </w:p>
    <w:p w:rsidR="0F1E681A" w:rsidP="24E815E7" w:rsidRDefault="0F1E681A" w14:paraId="10FAC8E2" w14:textId="6F35F9CA">
      <w:pPr>
        <w:spacing w:line="257" w:lineRule="auto"/>
      </w:pPr>
      <w:r w:rsidRPr="0A5ECD17" w:rsidR="0F1E681A">
        <w:rPr>
          <w:rFonts w:ascii="Calibri" w:hAnsi="Calibri" w:eastAsia="Calibri" w:cs="Calibri"/>
          <w:b w:val="1"/>
          <w:bCs w:val="1"/>
          <w:noProof w:val="0"/>
          <w:sz w:val="22"/>
          <w:szCs w:val="22"/>
          <w:lang w:val="en-GB"/>
        </w:rPr>
        <w:t>JAILED FOR DEFENDING A SACRED RIVER</w:t>
      </w:r>
    </w:p>
    <w:p w:rsidR="0F1E681A" w:rsidP="24E815E7" w:rsidRDefault="0F1E681A" w14:paraId="59A94C42" w14:textId="1D8AC134">
      <w:pPr>
        <w:spacing w:line="257" w:lineRule="auto"/>
      </w:pPr>
      <w:r w:rsidRPr="24E815E7" w:rsidR="0F1E681A">
        <w:rPr>
          <w:rFonts w:ascii="Calibri" w:hAnsi="Calibri" w:eastAsia="Calibri" w:cs="Calibri"/>
          <w:noProof w:val="0"/>
          <w:sz w:val="22"/>
          <w:szCs w:val="22"/>
          <w:lang w:val="en-GB"/>
        </w:rPr>
        <w:t xml:space="preserve">Bernardo Caal Xol holds a whole people in his heart. Through his teaching and trade union leadership, he has made it his mission to empower his people, the Indigenous Maya Q’eqchi’ in north central Guatemala. He has also done everything he can to peacefully protect their land and natural resources from plunder and biodiversity loss. </w:t>
      </w:r>
    </w:p>
    <w:p w:rsidR="0F1E681A" w:rsidP="24E815E7" w:rsidRDefault="0F1E681A" w14:paraId="7100DCEC" w14:textId="088DA9AE">
      <w:pPr>
        <w:spacing w:line="257" w:lineRule="auto"/>
      </w:pPr>
      <w:r w:rsidRPr="24E815E7" w:rsidR="0F1E681A">
        <w:rPr>
          <w:rFonts w:ascii="Calibri" w:hAnsi="Calibri" w:eastAsia="Calibri" w:cs="Calibri"/>
          <w:noProof w:val="0"/>
          <w:sz w:val="22"/>
          <w:szCs w:val="22"/>
          <w:lang w:val="en-GB"/>
        </w:rPr>
        <w:t xml:space="preserve">So, when a company licensed by the government dammed the Maya Q’eqchi’s </w:t>
      </w:r>
      <w:r w:rsidRPr="24E815E7" w:rsidR="0F1E681A">
        <w:rPr>
          <w:rFonts w:ascii="Calibri" w:hAnsi="Calibri" w:eastAsia="Calibri" w:cs="Calibri"/>
          <w:noProof w:val="0"/>
          <w:sz w:val="22"/>
          <w:szCs w:val="22"/>
          <w:lang w:val="en-US"/>
        </w:rPr>
        <w:t xml:space="preserve">Cahabón </w:t>
      </w:r>
      <w:r w:rsidRPr="24E815E7" w:rsidR="0F1E681A">
        <w:rPr>
          <w:rFonts w:ascii="Calibri" w:hAnsi="Calibri" w:eastAsia="Calibri" w:cs="Calibri"/>
          <w:noProof w:val="0"/>
          <w:sz w:val="22"/>
          <w:szCs w:val="22"/>
          <w:lang w:val="en-GB"/>
        </w:rPr>
        <w:t xml:space="preserve">river to build two hydroelectric power plants, Bernardo and his people protested. The river is one of the longest in Guatemala, and is sacred to the Maya Q’eqchi’. Construction of the power plants had already stripped their forests; now they were losing the precious water they needed to survive. Bernardo demanded a stop to the power plants’ activities, saying the authorities had failed to properly consult his people – a requirement under international law. </w:t>
      </w:r>
    </w:p>
    <w:p w:rsidR="0F1E681A" w:rsidP="24E815E7" w:rsidRDefault="0F1E681A" w14:paraId="1F9F3C8C" w14:textId="11BB06E2">
      <w:pPr>
        <w:spacing w:line="257" w:lineRule="auto"/>
      </w:pPr>
      <w:r w:rsidRPr="24E815E7" w:rsidR="0F1E681A">
        <w:rPr>
          <w:rFonts w:ascii="Calibri" w:hAnsi="Calibri" w:eastAsia="Calibri" w:cs="Calibri"/>
          <w:noProof w:val="0"/>
          <w:sz w:val="22"/>
          <w:szCs w:val="22"/>
          <w:lang w:val="en-GB"/>
        </w:rPr>
        <w:t xml:space="preserve">But his actions put him at odds with the company, and economic and political elites. Bernardo was publicly smeared with repeated and baseless accusations. In 2018, a judge sentenced him to more than seven years in prison, convicting him without any evidence. </w:t>
      </w:r>
    </w:p>
    <w:p w:rsidR="0F1E681A" w:rsidP="24E815E7" w:rsidRDefault="0F1E681A" w14:paraId="77205FE1" w14:textId="32BFD1D4">
      <w:pPr>
        <w:spacing w:line="257" w:lineRule="auto"/>
      </w:pPr>
      <w:r w:rsidRPr="0A5ECD17" w:rsidR="0F1E681A">
        <w:rPr>
          <w:rFonts w:ascii="Calibri" w:hAnsi="Calibri" w:eastAsia="Calibri" w:cs="Calibri"/>
          <w:noProof w:val="0"/>
          <w:color w:val="000000" w:themeColor="text1" w:themeTint="FF" w:themeShade="FF"/>
          <w:sz w:val="22"/>
          <w:szCs w:val="22"/>
          <w:lang w:val="en-US"/>
        </w:rPr>
        <w:t>“Why am I in jail?” Bernardo asks. “For denouncing what they are doing to the rivers, defending what little is left.”</w:t>
      </w:r>
    </w:p>
    <w:p w:rsidR="0A5ECD17" w:rsidP="0A5ECD17" w:rsidRDefault="0A5ECD17" w14:paraId="22B92784" w14:textId="099AE39F">
      <w:pPr>
        <w:pStyle w:val="Normal"/>
        <w:spacing w:line="257" w:lineRule="auto"/>
        <w:rPr>
          <w:rFonts w:ascii="Calibri" w:hAnsi="Calibri" w:eastAsia="Calibri" w:cs="Arial"/>
          <w:noProof w:val="0"/>
          <w:color w:val="000000" w:themeColor="text1" w:themeTint="FF" w:themeShade="FF"/>
          <w:sz w:val="22"/>
          <w:szCs w:val="22"/>
          <w:lang w:val="en-US"/>
        </w:rPr>
      </w:pPr>
    </w:p>
    <w:p w:rsidR="0F1E681A" w:rsidRDefault="0F1E681A" w14:paraId="3583046D" w14:textId="676DDAA6">
      <w:r w:rsidRPr="24E815E7" w:rsidR="0F1E681A">
        <w:rPr>
          <w:rFonts w:ascii="Calibri" w:hAnsi="Calibri" w:eastAsia="Calibri" w:cs="Calibri"/>
          <w:b w:val="1"/>
          <w:bCs w:val="1"/>
          <w:noProof w:val="0"/>
          <w:sz w:val="22"/>
          <w:szCs w:val="22"/>
          <w:lang w:val="en-GB"/>
        </w:rPr>
        <w:t>Write to Guatemala’s authorities</w:t>
      </w:r>
    </w:p>
    <w:p w:rsidR="0F1E681A" w:rsidP="57624FAF" w:rsidRDefault="0F1E681A" w14:paraId="2C7BF8D3" w14:textId="5C225D8F">
      <w:pPr>
        <w:spacing w:line="257" w:lineRule="auto"/>
      </w:pPr>
      <w:r w:rsidRPr="57624FAF" w:rsidR="0F1E681A">
        <w:rPr>
          <w:rFonts w:ascii="Calibri" w:hAnsi="Calibri" w:eastAsia="Calibri" w:cs="Calibri"/>
          <w:noProof w:val="0"/>
          <w:sz w:val="22"/>
          <w:szCs w:val="22"/>
          <w:lang w:val="en-GB"/>
        </w:rPr>
        <w:t xml:space="preserve">Tell them to drop all charges against Bernardo and free him immediately.  </w:t>
      </w:r>
    </w:p>
    <w:p w:rsidR="0F1E681A" w:rsidP="57624FAF" w:rsidRDefault="0F1E681A" w14:paraId="2ED4778B" w14:textId="566F0BB1">
      <w:pPr>
        <w:pStyle w:val="Normal"/>
        <w:spacing w:line="257" w:lineRule="auto"/>
        <w:rPr>
          <w:rFonts w:ascii="Calibri" w:hAnsi="Calibri" w:eastAsia="Calibri" w:cs="Calibri"/>
          <w:b w:val="1"/>
          <w:bCs w:val="1"/>
          <w:noProof w:val="0"/>
          <w:sz w:val="22"/>
          <w:szCs w:val="22"/>
          <w:highlight w:val="lightGray"/>
          <w:lang w:val="en-GB"/>
        </w:rPr>
      </w:pPr>
      <w:r w:rsidRPr="57624FAF" w:rsidR="0F1E681A">
        <w:rPr>
          <w:rFonts w:ascii="Calibri" w:hAnsi="Calibri" w:eastAsia="Calibri" w:cs="Calibri"/>
          <w:b w:val="1"/>
          <w:bCs w:val="1"/>
          <w:noProof w:val="0"/>
          <w:sz w:val="22"/>
          <w:szCs w:val="22"/>
          <w:lang w:val="en-US"/>
        </w:rPr>
        <w:t xml:space="preserve"> </w:t>
      </w:r>
    </w:p>
    <w:p w:rsidR="0F1E681A" w:rsidP="24E815E7" w:rsidRDefault="0F1E681A" w14:paraId="7A2A7E22" w14:textId="6F4279FF">
      <w:pPr>
        <w:spacing w:line="257" w:lineRule="auto"/>
      </w:pPr>
      <w:r w:rsidRPr="24E815E7" w:rsidR="0F1E681A">
        <w:rPr>
          <w:rFonts w:ascii="Calibri" w:hAnsi="Calibri" w:eastAsia="Calibri" w:cs="Calibri"/>
          <w:noProof w:val="0"/>
          <w:sz w:val="20"/>
          <w:szCs w:val="20"/>
          <w:lang w:val="en-GB"/>
        </w:rPr>
        <w:t>Attorney General of Guatemala</w:t>
      </w:r>
      <w:r w:rsidRPr="24E815E7" w:rsidR="0F1E681A">
        <w:rPr>
          <w:rFonts w:ascii="Calibri" w:hAnsi="Calibri" w:eastAsia="Calibri" w:cs="Calibri"/>
          <w:b w:val="1"/>
          <w:bCs w:val="1"/>
          <w:noProof w:val="0"/>
          <w:sz w:val="22"/>
          <w:szCs w:val="22"/>
          <w:lang w:val="en-GB"/>
        </w:rPr>
        <w:t xml:space="preserve"> </w:t>
      </w:r>
    </w:p>
    <w:p w:rsidR="0F1E681A" w:rsidP="24E815E7" w:rsidRDefault="0F1E681A" w14:paraId="55517F02" w14:textId="46B80D62">
      <w:pPr>
        <w:spacing w:line="257" w:lineRule="auto"/>
      </w:pPr>
      <w:r w:rsidRPr="24E815E7" w:rsidR="0F1E681A">
        <w:rPr>
          <w:rFonts w:ascii="Segoe UI" w:hAnsi="Segoe UI" w:eastAsia="Segoe UI" w:cs="Segoe UI"/>
          <w:noProof w:val="0"/>
          <w:color w:val="000000" w:themeColor="text1" w:themeTint="FF" w:themeShade="FF"/>
          <w:sz w:val="21"/>
          <w:szCs w:val="21"/>
          <w:lang w:val="en-GB"/>
        </w:rPr>
        <w:t xml:space="preserve">Email: </w:t>
      </w:r>
      <w:hyperlink r:id="Rdfff18d7e86d4034">
        <w:r w:rsidRPr="24E815E7" w:rsidR="0F1E681A">
          <w:rPr>
            <w:rStyle w:val="Hyperlink"/>
            <w:rFonts w:ascii="Times New Roman" w:hAnsi="Times New Roman" w:eastAsia="Times New Roman" w:cs="Times New Roman"/>
            <w:strike w:val="0"/>
            <w:dstrike w:val="0"/>
            <w:noProof w:val="0"/>
            <w:sz w:val="20"/>
            <w:szCs w:val="20"/>
            <w:lang w:val="en-GB"/>
          </w:rPr>
          <w:t>carrecis@mp.gob.gt</w:t>
        </w:r>
      </w:hyperlink>
      <w:r w:rsidRPr="24E815E7" w:rsidR="0F1E681A">
        <w:rPr>
          <w:rFonts w:ascii="Calibri" w:hAnsi="Calibri" w:eastAsia="Calibri" w:cs="Calibri"/>
          <w:noProof w:val="0"/>
          <w:sz w:val="20"/>
          <w:szCs w:val="20"/>
          <w:lang w:val="en-GB"/>
        </w:rPr>
        <w:t xml:space="preserve"> </w:t>
      </w:r>
    </w:p>
    <w:p w:rsidR="0F1E681A" w:rsidP="24E815E7" w:rsidRDefault="0F1E681A" w14:paraId="0D36E001" w14:textId="4CB51930">
      <w:pPr>
        <w:spacing w:line="257" w:lineRule="auto"/>
      </w:pPr>
      <w:r w:rsidRPr="24E815E7" w:rsidR="0F1E681A">
        <w:rPr>
          <w:rFonts w:ascii="Calibri" w:hAnsi="Calibri" w:eastAsia="Calibri" w:cs="Calibri"/>
          <w:b w:val="1"/>
          <w:bCs w:val="1"/>
          <w:noProof w:val="0"/>
          <w:sz w:val="22"/>
          <w:szCs w:val="22"/>
          <w:lang w:val="en-GB"/>
        </w:rPr>
        <w:t xml:space="preserve">Twitter: </w:t>
      </w:r>
      <w:r w:rsidRPr="24E815E7" w:rsidR="0F1E681A">
        <w:rPr>
          <w:rFonts w:ascii="Calibri" w:hAnsi="Calibri" w:eastAsia="Calibri" w:cs="Calibri"/>
          <w:noProof w:val="0"/>
          <w:sz w:val="20"/>
          <w:szCs w:val="20"/>
          <w:lang w:val="en-GB"/>
        </w:rPr>
        <w:t>@MPguatemala</w:t>
      </w:r>
    </w:p>
    <w:p w:rsidR="0A5ECD17" w:rsidP="57624FAF" w:rsidRDefault="0A5ECD17" w14:paraId="26BA1465" w14:textId="0ECA4214">
      <w:pPr>
        <w:pStyle w:val="Normal"/>
        <w:spacing w:line="257" w:lineRule="auto"/>
        <w:rPr>
          <w:rFonts w:ascii="Calibri" w:hAnsi="Calibri" w:eastAsia="Calibri" w:cs="Arial"/>
          <w:b w:val="1"/>
          <w:bCs w:val="1"/>
          <w:noProof w:val="0"/>
          <w:sz w:val="22"/>
          <w:szCs w:val="22"/>
          <w:lang w:val="en-GB"/>
        </w:rPr>
      </w:pPr>
      <w:r w:rsidRPr="57624FAF" w:rsidR="0F1E681A">
        <w:rPr>
          <w:rFonts w:ascii="Calibri" w:hAnsi="Calibri" w:eastAsia="Calibri" w:cs="Calibri"/>
          <w:noProof w:val="0"/>
          <w:sz w:val="22"/>
          <w:szCs w:val="22"/>
          <w:lang w:val="en-GB"/>
        </w:rPr>
        <w:t>Facebook: @mpguatemala</w:t>
      </w:r>
    </w:p>
    <w:p w:rsidR="0A5ECD17" w:rsidP="57624FAF" w:rsidRDefault="0A5ECD17" w14:paraId="52E1764E" w14:textId="2189E579">
      <w:pPr>
        <w:pStyle w:val="Normal"/>
        <w:spacing w:line="257" w:lineRule="auto"/>
        <w:rPr>
          <w:rFonts w:ascii="Calibri" w:hAnsi="Calibri" w:eastAsia="Calibri" w:cs="Arial"/>
          <w:b w:val="1"/>
          <w:bCs w:val="1"/>
          <w:noProof w:val="0"/>
          <w:sz w:val="22"/>
          <w:szCs w:val="22"/>
          <w:lang w:val="en-GB"/>
        </w:rPr>
      </w:pPr>
      <w:r>
        <w:br/>
      </w:r>
      <w:r w:rsidRPr="57624FAF" w:rsidR="0F1E681A">
        <w:rPr>
          <w:rFonts w:ascii="Calibri" w:hAnsi="Calibri" w:eastAsia="Calibri" w:cs="Calibri"/>
          <w:noProof w:val="0"/>
          <w:sz w:val="22"/>
          <w:szCs w:val="22"/>
          <w:lang w:val="en-GB"/>
        </w:rPr>
        <w:t xml:space="preserve"> </w:t>
      </w:r>
      <w:r>
        <w:br/>
      </w:r>
      <w:r w:rsidRPr="57624FAF" w:rsidR="7E3F8EB8">
        <w:rPr>
          <w:rFonts w:ascii="Calibri" w:hAnsi="Calibri" w:eastAsia="Calibri" w:cs="Calibri"/>
          <w:b w:val="1"/>
          <w:bCs w:val="1"/>
          <w:noProof w:val="0"/>
          <w:sz w:val="22"/>
          <w:szCs w:val="22"/>
          <w:highlight w:val="lightGray"/>
          <w:lang w:val="en-GB"/>
        </w:rPr>
        <w:t>Sample letter</w:t>
      </w:r>
    </w:p>
    <w:p w:rsidR="57624FAF" w:rsidP="57624FAF" w:rsidRDefault="57624FAF" w14:paraId="516FFF4D" w14:textId="38041E09">
      <w:pPr>
        <w:pStyle w:val="Normal"/>
        <w:spacing w:line="257" w:lineRule="auto"/>
        <w:rPr>
          <w:rFonts w:ascii="Calibri" w:hAnsi="Calibri" w:eastAsia="Calibri" w:cs="Arial"/>
          <w:b w:val="1"/>
          <w:bCs w:val="1"/>
          <w:noProof w:val="0"/>
          <w:sz w:val="22"/>
          <w:szCs w:val="22"/>
          <w:highlight w:val="lightGray"/>
          <w:lang w:val="en-GB"/>
        </w:rPr>
      </w:pPr>
    </w:p>
    <w:p w:rsidR="0F1E681A" w:rsidP="24E815E7" w:rsidRDefault="0F1E681A" w14:paraId="0665B6CF" w14:textId="682C551E">
      <w:pPr>
        <w:spacing w:line="257" w:lineRule="auto"/>
      </w:pPr>
      <w:r w:rsidRPr="24E815E7" w:rsidR="0F1E681A">
        <w:rPr>
          <w:rFonts w:ascii="Calibri" w:hAnsi="Calibri" w:eastAsia="Calibri" w:cs="Calibri"/>
          <w:noProof w:val="0"/>
          <w:sz w:val="22"/>
          <w:szCs w:val="22"/>
          <w:lang w:val="en-GB"/>
        </w:rPr>
        <w:t>Attorney General of Guatemala / Fiscal General de Guatemala</w:t>
      </w:r>
    </w:p>
    <w:p w:rsidR="0F1E681A" w:rsidP="24E815E7" w:rsidRDefault="0F1E681A" w14:paraId="6E224EC3" w14:textId="0021B390">
      <w:pPr>
        <w:spacing w:line="257" w:lineRule="auto"/>
      </w:pPr>
      <w:r w:rsidRPr="24E815E7" w:rsidR="0F1E681A">
        <w:rPr>
          <w:rFonts w:ascii="Calibri" w:hAnsi="Calibri" w:eastAsia="Calibri" w:cs="Calibri"/>
          <w:noProof w:val="0"/>
          <w:sz w:val="22"/>
          <w:szCs w:val="22"/>
          <w:lang w:val="es"/>
        </w:rPr>
        <w:t>Public Prosecutor's Office / Ministerio Público</w:t>
      </w:r>
    </w:p>
    <w:p w:rsidR="0F1E681A" w:rsidP="24E815E7" w:rsidRDefault="0F1E681A" w14:paraId="3115245E" w14:textId="3F40F9AD">
      <w:pPr>
        <w:spacing w:line="257" w:lineRule="auto"/>
      </w:pPr>
      <w:r w:rsidRPr="24E815E7" w:rsidR="0F1E681A">
        <w:rPr>
          <w:rFonts w:ascii="Calibri" w:hAnsi="Calibri" w:eastAsia="Calibri" w:cs="Calibri"/>
          <w:noProof w:val="0"/>
          <w:sz w:val="22"/>
          <w:szCs w:val="22"/>
          <w:lang w:val="es"/>
        </w:rPr>
        <w:t>15 Avenida A 15-16, Ciudad. de Guatemala</w:t>
      </w:r>
    </w:p>
    <w:p w:rsidR="0F1E681A" w:rsidP="24E815E7" w:rsidRDefault="0F1E681A" w14:paraId="402E067E" w14:textId="50CA35ED">
      <w:pPr>
        <w:spacing w:line="257" w:lineRule="auto"/>
      </w:pPr>
      <w:r w:rsidRPr="24E815E7" w:rsidR="0F1E681A">
        <w:rPr>
          <w:rFonts w:ascii="Calibri" w:hAnsi="Calibri" w:eastAsia="Calibri" w:cs="Calibri"/>
          <w:noProof w:val="0"/>
          <w:sz w:val="22"/>
          <w:szCs w:val="22"/>
          <w:lang w:val="en-GB"/>
        </w:rPr>
        <w:t xml:space="preserve">Guatemala </w:t>
      </w:r>
    </w:p>
    <w:p w:rsidR="0F1E681A" w:rsidP="24E815E7" w:rsidRDefault="0F1E681A" w14:paraId="76984B7C" w14:textId="605A09D1">
      <w:pPr>
        <w:spacing w:line="257" w:lineRule="auto"/>
      </w:pPr>
      <w:r w:rsidRPr="24E815E7" w:rsidR="0F1E681A">
        <w:rPr>
          <w:rFonts w:ascii="Calibri" w:hAnsi="Calibri" w:eastAsia="Calibri" w:cs="Calibri"/>
          <w:noProof w:val="0"/>
          <w:sz w:val="22"/>
          <w:szCs w:val="22"/>
          <w:lang w:val="en-GB"/>
        </w:rPr>
        <w:t xml:space="preserve"> </w:t>
      </w:r>
    </w:p>
    <w:p w:rsidR="0F1E681A" w:rsidP="24E815E7" w:rsidRDefault="0F1E681A" w14:paraId="64C6CC78" w14:textId="1CCFE406">
      <w:pPr>
        <w:spacing w:line="257" w:lineRule="auto"/>
      </w:pPr>
      <w:r w:rsidRPr="24E815E7" w:rsidR="0F1E681A">
        <w:rPr>
          <w:rFonts w:ascii="Calibri" w:hAnsi="Calibri" w:eastAsia="Calibri" w:cs="Calibri"/>
          <w:noProof w:val="0"/>
          <w:sz w:val="22"/>
          <w:szCs w:val="22"/>
          <w:lang w:val="en-GB"/>
        </w:rPr>
        <w:t>Dear Attorney General,</w:t>
      </w:r>
    </w:p>
    <w:p w:rsidR="0F1E681A" w:rsidP="24E815E7" w:rsidRDefault="0F1E681A" w14:paraId="2657CCEA" w14:textId="2F3466E6">
      <w:pPr>
        <w:spacing w:line="257" w:lineRule="auto"/>
      </w:pPr>
      <w:r w:rsidRPr="24E815E7" w:rsidR="0F1E681A">
        <w:rPr>
          <w:rFonts w:ascii="Calibri" w:hAnsi="Calibri" w:eastAsia="Calibri" w:cs="Calibri"/>
          <w:noProof w:val="0"/>
          <w:sz w:val="22"/>
          <w:szCs w:val="22"/>
          <w:lang w:val="en-GB"/>
        </w:rPr>
        <w:t xml:space="preserve">Bernardo Caal Xol holds a whole people in his heart. He and the Maya Q’eqchi are a vital part of Guatemala’s heritage. They are peacefully protecting the land and water that make the country a unique place. Yet the hydro-electric power plants licensed to operate without their permission are disrupting their sacred Cahabón river, scarring the landscape, and destroying their way of life. </w:t>
      </w:r>
    </w:p>
    <w:p w:rsidR="0F1E681A" w:rsidP="24E815E7" w:rsidRDefault="0F1E681A" w14:paraId="107EE9FD" w14:textId="53EFC7C4">
      <w:pPr>
        <w:spacing w:line="257" w:lineRule="auto"/>
      </w:pPr>
      <w:r w:rsidRPr="24E815E7" w:rsidR="0F1E681A">
        <w:rPr>
          <w:rFonts w:ascii="Calibri" w:hAnsi="Calibri" w:eastAsia="Calibri" w:cs="Calibri"/>
          <w:noProof w:val="0"/>
          <w:sz w:val="22"/>
          <w:szCs w:val="22"/>
          <w:lang w:val="en-GB"/>
        </w:rPr>
        <w:t>Bernardo only wants to ensure that the land and water are preserved for the future, yet he has been smeared with baseless accusations and imprisoned for more than seven years on sham charges. I urge you to drop all charges against Bernardo and free him immediately.</w:t>
      </w:r>
    </w:p>
    <w:p w:rsidR="0F1E681A" w:rsidP="24E815E7" w:rsidRDefault="0F1E681A" w14:paraId="76DCD38B" w14:textId="340DFFC3">
      <w:pPr>
        <w:spacing w:line="257" w:lineRule="auto"/>
      </w:pPr>
      <w:r w:rsidRPr="24E815E7" w:rsidR="0F1E681A">
        <w:rPr>
          <w:rFonts w:ascii="Calibri" w:hAnsi="Calibri" w:eastAsia="Calibri" w:cs="Calibri"/>
          <w:noProof w:val="0"/>
          <w:sz w:val="22"/>
          <w:szCs w:val="22"/>
          <w:lang w:val="en-GB"/>
        </w:rPr>
        <w:t xml:space="preserve"> </w:t>
      </w:r>
    </w:p>
    <w:p w:rsidR="0F1E681A" w:rsidP="24E815E7" w:rsidRDefault="0F1E681A" w14:paraId="5B33514A" w14:textId="3B4E9298">
      <w:pPr>
        <w:spacing w:line="257" w:lineRule="auto"/>
      </w:pPr>
      <w:r w:rsidRPr="24E815E7" w:rsidR="0F1E681A">
        <w:rPr>
          <w:rFonts w:ascii="Calibri" w:hAnsi="Calibri" w:eastAsia="Calibri" w:cs="Calibri"/>
          <w:noProof w:val="0"/>
          <w:sz w:val="22"/>
          <w:szCs w:val="22"/>
          <w:lang w:val="en-GB"/>
        </w:rPr>
        <w:t>Yours sincerely</w:t>
      </w:r>
    </w:p>
    <w:p w:rsidR="0F1E681A" w:rsidP="24E815E7" w:rsidRDefault="0F1E681A" w14:paraId="23C750F8" w14:textId="44651EB2">
      <w:pPr>
        <w:spacing w:line="257" w:lineRule="auto"/>
      </w:pPr>
      <w:r w:rsidRPr="24E815E7" w:rsidR="0F1E681A">
        <w:rPr>
          <w:rFonts w:ascii="Calibri" w:hAnsi="Calibri" w:eastAsia="Calibri" w:cs="Calibri"/>
          <w:noProof w:val="0"/>
          <w:sz w:val="22"/>
          <w:szCs w:val="22"/>
          <w:lang w:val="en-GB"/>
        </w:rPr>
        <w:t xml:space="preserve"> </w:t>
      </w:r>
    </w:p>
    <w:p w:rsidR="0F1E681A" w:rsidP="24E815E7" w:rsidRDefault="0F1E681A" w14:paraId="69CFBA39" w14:textId="790B6F34">
      <w:pPr>
        <w:spacing w:line="257" w:lineRule="auto"/>
      </w:pPr>
      <w:r w:rsidRPr="24E815E7" w:rsidR="0F1E681A">
        <w:rPr>
          <w:rFonts w:ascii="Calibri" w:hAnsi="Calibri" w:eastAsia="Calibri" w:cs="Calibri"/>
          <w:noProof w:val="0"/>
          <w:sz w:val="22"/>
          <w:szCs w:val="22"/>
          <w:lang w:val="en-GB"/>
        </w:rPr>
        <w:t xml:space="preserve"> </w:t>
      </w:r>
    </w:p>
    <w:p w:rsidR="0F1E681A" w:rsidP="24E815E7" w:rsidRDefault="0F1E681A" w14:paraId="46D053B2" w14:textId="770F5956">
      <w:pPr>
        <w:spacing w:line="257" w:lineRule="auto"/>
      </w:pPr>
      <w:r w:rsidRPr="0A5ECD17" w:rsidR="6A7E9790">
        <w:rPr>
          <w:rFonts w:ascii="Calibri" w:hAnsi="Calibri" w:eastAsia="Calibri" w:cs="Calibri"/>
          <w:b w:val="1"/>
          <w:bCs w:val="1"/>
          <w:noProof w:val="0"/>
          <w:sz w:val="22"/>
          <w:szCs w:val="22"/>
          <w:highlight w:val="lightGray"/>
          <w:lang w:val="en-GB"/>
        </w:rPr>
        <w:t>Solidarity action</w:t>
      </w:r>
      <w:r w:rsidRPr="0A5ECD17" w:rsidR="6A7E9790">
        <w:rPr>
          <w:rFonts w:ascii="Calibri" w:hAnsi="Calibri" w:eastAsia="Calibri" w:cs="Calibri"/>
          <w:b w:val="1"/>
          <w:bCs w:val="1"/>
          <w:noProof w:val="0"/>
          <w:sz w:val="22"/>
          <w:szCs w:val="22"/>
          <w:lang w:val="en-GB"/>
        </w:rPr>
        <w:t xml:space="preserve"> </w:t>
      </w:r>
      <w:r w:rsidRPr="0A5ECD17" w:rsidR="0F1E681A">
        <w:rPr>
          <w:rFonts w:ascii="Calibri" w:hAnsi="Calibri" w:eastAsia="Calibri" w:cs="Calibri"/>
          <w:noProof w:val="0"/>
          <w:sz w:val="22"/>
          <w:szCs w:val="22"/>
          <w:lang w:val="en-GB"/>
        </w:rPr>
        <w:t xml:space="preserve"> </w:t>
      </w:r>
    </w:p>
    <w:p w:rsidR="0F1E681A" w:rsidP="24E815E7" w:rsidRDefault="0F1E681A" w14:paraId="7D8F2AA2" w14:textId="71A39129">
      <w:pPr>
        <w:spacing w:line="257" w:lineRule="auto"/>
      </w:pPr>
      <w:r w:rsidRPr="24E815E7" w:rsidR="0F1E681A">
        <w:rPr>
          <w:rFonts w:ascii="Calibri" w:hAnsi="Calibri" w:eastAsia="Calibri" w:cs="Calibri"/>
          <w:b w:val="1"/>
          <w:bCs w:val="1"/>
          <w:noProof w:val="0"/>
          <w:sz w:val="22"/>
          <w:szCs w:val="22"/>
          <w:lang w:val="en-GB"/>
        </w:rPr>
        <w:t xml:space="preserve">Show Bernardo you’re with him </w:t>
      </w:r>
      <w:r>
        <w:br/>
      </w:r>
      <w:r w:rsidRPr="24E815E7" w:rsidR="0F1E681A">
        <w:rPr>
          <w:rFonts w:ascii="Calibri" w:hAnsi="Calibri" w:eastAsia="Calibri" w:cs="Calibri"/>
          <w:b w:val="1"/>
          <w:bCs w:val="1"/>
          <w:noProof w:val="0"/>
          <w:sz w:val="22"/>
          <w:szCs w:val="22"/>
          <w:lang w:val="en-GB"/>
        </w:rPr>
        <w:t xml:space="preserve">Send your messages of hope and solidarity, so Bernardo knows he’s not alone in his struggle to protect his people’s lands. </w:t>
      </w:r>
    </w:p>
    <w:p w:rsidR="0F1E681A" w:rsidRDefault="0F1E681A" w14:paraId="2EF02C19" w14:textId="74EA33FB">
      <w:r w:rsidRPr="24E815E7" w:rsidR="0F1E681A">
        <w:rPr>
          <w:rFonts w:ascii="Calibri" w:hAnsi="Calibri" w:eastAsia="Calibri" w:cs="Calibri"/>
          <w:noProof w:val="0"/>
          <w:sz w:val="22"/>
          <w:szCs w:val="22"/>
          <w:lang w:val="es-MX"/>
        </w:rPr>
        <w:t>Bernardo Caal Xol</w:t>
      </w:r>
    </w:p>
    <w:p w:rsidR="0F1E681A" w:rsidRDefault="0F1E681A" w14:paraId="2DBCE974" w14:textId="25E3E3BD">
      <w:r w:rsidRPr="24E815E7" w:rsidR="0F1E681A">
        <w:rPr>
          <w:rFonts w:ascii="Calibri" w:hAnsi="Calibri" w:eastAsia="Calibri" w:cs="Calibri"/>
          <w:noProof w:val="0"/>
          <w:sz w:val="22"/>
          <w:szCs w:val="22"/>
          <w:lang w:val="pt-BR"/>
        </w:rPr>
        <w:t>Oficina Regional de Amnistía Internacional</w:t>
      </w:r>
    </w:p>
    <w:p w:rsidR="0F1E681A" w:rsidRDefault="0F1E681A" w14:paraId="2B8C89A1" w14:textId="660FC47C">
      <w:r w:rsidRPr="24E815E7" w:rsidR="0F1E681A">
        <w:rPr>
          <w:rFonts w:ascii="Calibri" w:hAnsi="Calibri" w:eastAsia="Calibri" w:cs="Calibri"/>
          <w:noProof w:val="0"/>
          <w:sz w:val="22"/>
          <w:szCs w:val="22"/>
          <w:lang w:val="pt-BR"/>
        </w:rPr>
        <w:t>Luz Saviñón 519</w:t>
      </w:r>
    </w:p>
    <w:p w:rsidR="0F1E681A" w:rsidRDefault="0F1E681A" w14:paraId="76C8589F" w14:textId="6CD945C6">
      <w:r w:rsidRPr="24E815E7" w:rsidR="0F1E681A">
        <w:rPr>
          <w:rFonts w:ascii="Calibri" w:hAnsi="Calibri" w:eastAsia="Calibri" w:cs="Calibri"/>
          <w:noProof w:val="0"/>
          <w:sz w:val="22"/>
          <w:szCs w:val="22"/>
          <w:lang w:val="pt-BR"/>
        </w:rPr>
        <w:t>Colonia del Valle</w:t>
      </w:r>
    </w:p>
    <w:p w:rsidR="0F1E681A" w:rsidRDefault="0F1E681A" w14:paraId="54EEFDBE" w14:textId="03156EB3">
      <w:r w:rsidRPr="24E815E7" w:rsidR="0F1E681A">
        <w:rPr>
          <w:rFonts w:ascii="Calibri" w:hAnsi="Calibri" w:eastAsia="Calibri" w:cs="Calibri"/>
          <w:noProof w:val="0"/>
          <w:sz w:val="22"/>
          <w:szCs w:val="22"/>
          <w:lang w:val="pt-BR"/>
        </w:rPr>
        <w:t>Alcaldía Benito Juárez</w:t>
      </w:r>
    </w:p>
    <w:p w:rsidR="0F1E681A" w:rsidRDefault="0F1E681A" w14:paraId="129701CC" w14:textId="7B1191FC">
      <w:r w:rsidRPr="24E815E7" w:rsidR="0F1E681A">
        <w:rPr>
          <w:rFonts w:ascii="Calibri" w:hAnsi="Calibri" w:eastAsia="Calibri" w:cs="Calibri"/>
          <w:noProof w:val="0"/>
          <w:sz w:val="22"/>
          <w:szCs w:val="22"/>
          <w:lang w:val="pt-BR"/>
        </w:rPr>
        <w:t>03100, Ciudad de México</w:t>
      </w:r>
    </w:p>
    <w:p w:rsidR="0F1E681A" w:rsidRDefault="0F1E681A" w14:paraId="4E862C9A" w14:textId="439FF5BD">
      <w:r w:rsidRPr="24E815E7" w:rsidR="0F1E681A">
        <w:rPr>
          <w:rFonts w:ascii="Calibri" w:hAnsi="Calibri" w:eastAsia="Calibri" w:cs="Calibri"/>
          <w:noProof w:val="0"/>
          <w:sz w:val="22"/>
          <w:szCs w:val="22"/>
          <w:lang w:val="pt-BR"/>
        </w:rPr>
        <w:t>México</w:t>
      </w:r>
    </w:p>
    <w:p w:rsidR="0F1E681A" w:rsidRDefault="0F1E681A" w14:paraId="621D60A8" w14:textId="5CE4DCC3">
      <w:r w:rsidRPr="24E815E7" w:rsidR="0F1E681A">
        <w:rPr>
          <w:rFonts w:ascii="Calibri" w:hAnsi="Calibri" w:eastAsia="Calibri" w:cs="Calibri"/>
          <w:noProof w:val="0"/>
          <w:sz w:val="22"/>
          <w:szCs w:val="22"/>
          <w:lang w:val="pt-BR"/>
        </w:rPr>
        <w:t xml:space="preserve"> </w:t>
      </w:r>
    </w:p>
    <w:p w:rsidR="0F1E681A" w:rsidRDefault="0F1E681A" w14:paraId="0A3606E3" w14:textId="6F2E4AAF">
      <w:r w:rsidRPr="24E815E7" w:rsidR="0F1E681A">
        <w:rPr>
          <w:rFonts w:ascii="Calibri" w:hAnsi="Calibri" w:eastAsia="Calibri" w:cs="Calibri"/>
          <w:noProof w:val="0"/>
          <w:sz w:val="22"/>
          <w:szCs w:val="22"/>
          <w:lang w:val="pt-BR"/>
        </w:rPr>
        <w:t>Twitter:</w:t>
      </w:r>
      <w:r w:rsidRPr="24E815E7" w:rsidR="0F1E681A">
        <w:rPr>
          <w:rFonts w:ascii="Calibri" w:hAnsi="Calibri" w:eastAsia="Calibri" w:cs="Calibri"/>
          <w:noProof w:val="0"/>
          <w:color w:val="5B9BD5" w:themeColor="accent1" w:themeTint="FF" w:themeShade="FF"/>
          <w:sz w:val="22"/>
          <w:szCs w:val="22"/>
          <w:lang w:val="pt-BR"/>
        </w:rPr>
        <w:t xml:space="preserve"> @BernardoCaal2</w:t>
      </w:r>
    </w:p>
    <w:p w:rsidR="0F1E681A" w:rsidRDefault="0F1E681A" w14:paraId="2C5F71AA" w14:textId="201DABBB">
      <w:r w:rsidRPr="24E815E7" w:rsidR="0F1E681A">
        <w:rPr>
          <w:rFonts w:ascii="Calibri" w:hAnsi="Calibri" w:eastAsia="Calibri" w:cs="Calibri"/>
          <w:noProof w:val="0"/>
          <w:sz w:val="22"/>
          <w:szCs w:val="22"/>
          <w:lang w:val="pt-BR"/>
        </w:rPr>
        <w:t>Facebook:</w:t>
      </w:r>
      <w:r w:rsidRPr="24E815E7" w:rsidR="0F1E681A">
        <w:rPr>
          <w:rFonts w:ascii="Calibri" w:hAnsi="Calibri" w:eastAsia="Calibri" w:cs="Calibri"/>
          <w:noProof w:val="0"/>
          <w:color w:val="5B9BD5" w:themeColor="accent1" w:themeTint="FF" w:themeShade="FF"/>
          <w:sz w:val="22"/>
          <w:szCs w:val="22"/>
          <w:lang w:val="pt-BR"/>
        </w:rPr>
        <w:t xml:space="preserve"> @bernardo caal xol</w:t>
      </w:r>
    </w:p>
    <w:p w:rsidR="0F1E681A" w:rsidRDefault="0F1E681A" w14:paraId="2F3A59C0" w14:textId="2294F84C">
      <w:r w:rsidRPr="24E815E7" w:rsidR="0F1E681A">
        <w:rPr>
          <w:rFonts w:ascii="Calibri" w:hAnsi="Calibri" w:eastAsia="Calibri" w:cs="Calibri"/>
          <w:noProof w:val="0"/>
          <w:sz w:val="22"/>
          <w:szCs w:val="22"/>
          <w:lang w:val="pt-BR"/>
        </w:rPr>
        <w:t xml:space="preserve">Email: </w:t>
      </w:r>
      <w:hyperlink r:id="R4df2c7ee3df04bb5">
        <w:r w:rsidRPr="24E815E7" w:rsidR="0F1E681A">
          <w:rPr>
            <w:rStyle w:val="Hyperlink"/>
            <w:rFonts w:ascii="Calibri" w:hAnsi="Calibri" w:eastAsia="Calibri" w:cs="Calibri"/>
            <w:noProof w:val="0"/>
            <w:sz w:val="22"/>
            <w:szCs w:val="22"/>
            <w:lang w:val="pt-BR"/>
          </w:rPr>
          <w:t>hrdamericas@amnesty.org</w:t>
        </w:r>
      </w:hyperlink>
    </w:p>
    <w:p w:rsidR="24E815E7" w:rsidP="24E815E7" w:rsidRDefault="24E815E7" w14:paraId="791ED4A9" w14:textId="74E6C211">
      <w:pPr>
        <w:rPr>
          <w:rFonts w:ascii="Calibri" w:hAnsi="Calibri" w:eastAsia="Calibri" w:cs="Calibri"/>
          <w:noProof w:val="0"/>
          <w:color w:val="5B9BD5" w:themeColor="accent1" w:themeTint="FF" w:themeShade="FF"/>
          <w:sz w:val="22"/>
          <w:szCs w:val="22"/>
          <w:lang w:val="pt-BR"/>
        </w:rPr>
      </w:pPr>
    </w:p>
    <w:p w:rsidR="24E815E7" w:rsidP="24E815E7" w:rsidRDefault="24E815E7" w14:paraId="312A0F15" w14:textId="62085412">
      <w:pPr>
        <w:pStyle w:val="Normal"/>
        <w:rPr>
          <w:rFonts w:ascii="Calibri" w:hAnsi="Calibri" w:eastAsia="Calibri" w:cs="Arial"/>
          <w:sz w:val="22"/>
          <w:szCs w:val="22"/>
        </w:rPr>
      </w:pPr>
    </w:p>
    <w:sectPr w:rsidR="38CFA4C0" w:rsidSect="002C563F">
      <w:headerReference w:type="even" r:id="rId15"/>
      <w:headerReference w:type="default" r:id="rId16"/>
      <w:footerReference w:type="even" r:id="rId17"/>
      <w:footerReference w:type="default" r:id="rId18"/>
      <w:headerReference w:type="first" r:id="rId19"/>
      <w:footerReference w:type="first" r:id="rId20"/>
      <w:pgSz w:w="11906" w:h="16838" w:orient="portrait"/>
      <w:pgMar w:top="1440" w:right="1440" w:bottom="709"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C1F7D" w:rsidRDefault="00DC1F7D" w14:paraId="7E8A0C5B" w14:textId="77777777">
      <w:r>
        <w:separator/>
      </w:r>
    </w:p>
  </w:endnote>
  <w:endnote w:type="continuationSeparator" w:id="0">
    <w:p w:rsidR="00DC1F7D" w:rsidRDefault="00DC1F7D" w14:paraId="2083471B" w14:textId="77777777">
      <w:r>
        <w:continuationSeparator/>
      </w:r>
    </w:p>
  </w:endnote>
  <w:endnote w:type="continuationNotice" w:id="1">
    <w:p w:rsidR="00DC1F7D" w:rsidRDefault="00DC1F7D" w14:paraId="5CCA8D3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PMingLiU">
    <w:altName w:val="新細明體"/>
    <w:panose1 w:val="02010601000101010101"/>
    <w:charset w:val="51"/>
    <w:family w:val="auto"/>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panose1 w:val="020B0503040303020004"/>
    <w:charset w:val="00"/>
    <w:family w:val="swiss"/>
    <w:pitch w:val="variable"/>
    <w:sig w:usb0="800000AF" w:usb1="5000204A" w:usb2="00000000" w:usb3="00000000" w:csb0="0000009B"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1F7D" w:rsidRDefault="00DC1F7D" w14:paraId="6D57764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1F7D" w:rsidRDefault="00DC1F7D" w14:paraId="43304D5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1F7D" w:rsidRDefault="00DC1F7D" w14:paraId="3594FB9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C1F7D" w:rsidRDefault="00DC1F7D" w14:paraId="68D04772" w14:textId="77777777">
      <w:r>
        <w:separator/>
      </w:r>
    </w:p>
  </w:footnote>
  <w:footnote w:type="continuationSeparator" w:id="0">
    <w:p w:rsidR="00DC1F7D" w:rsidRDefault="00DC1F7D" w14:paraId="74A184E3" w14:textId="77777777">
      <w:r>
        <w:continuationSeparator/>
      </w:r>
    </w:p>
  </w:footnote>
  <w:footnote w:type="continuationNotice" w:id="1">
    <w:p w:rsidR="00DC1F7D" w:rsidRDefault="00DC1F7D" w14:paraId="4211F59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1F7D" w:rsidRDefault="00DC1F7D" w14:paraId="2C4414E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1F7D" w:rsidRDefault="00DC1F7D" w14:paraId="4A17FBA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1F7D" w:rsidRDefault="00DC1F7D" w14:paraId="1C91769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firstLine="6"/>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hint="default" w:ascii="Wingdings" w:hAnsi="Wingdings"/>
        <w:color w:val="999999"/>
        <w:sz w:val="14"/>
      </w:rPr>
    </w:lvl>
    <w:lvl w:ilvl="1">
      <w:start w:val="1"/>
      <w:numFmt w:val="bullet"/>
      <w:lvlText w:val=""/>
      <w:lvlJc w:val="left"/>
      <w:pPr>
        <w:tabs>
          <w:tab w:val="num" w:pos="357"/>
        </w:tabs>
        <w:ind w:left="340" w:firstLine="20"/>
      </w:pPr>
      <w:rPr>
        <w:rFonts w:hint="default" w:ascii="Wingdings" w:hAnsi="Wingdings"/>
        <w:color w:val="999999"/>
        <w:sz w:val="14"/>
      </w:rPr>
    </w:lvl>
    <w:lvl w:ilvl="2">
      <w:start w:val="1"/>
      <w:numFmt w:val="bullet"/>
      <w:lvlText w:val=""/>
      <w:lvlJc w:val="left"/>
      <w:pPr>
        <w:tabs>
          <w:tab w:val="num" w:pos="1134"/>
        </w:tabs>
        <w:ind w:left="737" w:hanging="17"/>
      </w:pPr>
      <w:rPr>
        <w:rFonts w:hint="default" w:ascii="Wingdings" w:hAnsi="Wingdings"/>
        <w:color w:val="999999"/>
        <w:sz w:val="14"/>
      </w:rPr>
    </w:lvl>
    <w:lvl w:ilvl="3">
      <w:start w:val="1"/>
      <w:numFmt w:val="bullet"/>
      <w:lvlText w:val=""/>
      <w:lvlJc w:val="left"/>
      <w:pPr>
        <w:tabs>
          <w:tab w:val="num" w:pos="1531"/>
        </w:tabs>
        <w:ind w:left="1077" w:firstLine="3"/>
      </w:pPr>
      <w:rPr>
        <w:rFonts w:hint="default" w:ascii="Wingdings" w:hAnsi="Wingdings"/>
        <w:color w:val="999999"/>
        <w:sz w:val="14"/>
      </w:rPr>
    </w:lvl>
    <w:lvl w:ilvl="4">
      <w:start w:val="1"/>
      <w:numFmt w:val="bullet"/>
      <w:lvlText w:val=""/>
      <w:lvlJc w:val="left"/>
      <w:pPr>
        <w:tabs>
          <w:tab w:val="num" w:pos="1531"/>
        </w:tabs>
        <w:ind w:left="1077"/>
      </w:pPr>
      <w:rPr>
        <w:rFonts w:hint="default" w:ascii="Wingdings" w:hAnsi="Wingdings"/>
        <w:color w:val="999999"/>
        <w:sz w:val="14"/>
      </w:rPr>
    </w:lvl>
    <w:lvl w:ilvl="5">
      <w:start w:val="1"/>
      <w:numFmt w:val="bullet"/>
      <w:lvlText w:val=""/>
      <w:lvlJc w:val="left"/>
      <w:pPr>
        <w:tabs>
          <w:tab w:val="num" w:pos="1531"/>
        </w:tabs>
        <w:ind w:left="1077"/>
      </w:pPr>
      <w:rPr>
        <w:rFonts w:hint="default" w:ascii="Wingdings" w:hAnsi="Wingdings"/>
        <w:color w:val="999999"/>
        <w:sz w:val="14"/>
      </w:rPr>
    </w:lvl>
    <w:lvl w:ilvl="6">
      <w:start w:val="1"/>
      <w:numFmt w:val="bullet"/>
      <w:lvlText w:val=""/>
      <w:lvlJc w:val="left"/>
      <w:pPr>
        <w:tabs>
          <w:tab w:val="num" w:pos="1531"/>
        </w:tabs>
        <w:ind w:left="1077"/>
      </w:pPr>
      <w:rPr>
        <w:rFonts w:hint="default" w:ascii="Wingdings" w:hAnsi="Wingdings"/>
        <w:color w:val="999999"/>
        <w:sz w:val="14"/>
      </w:rPr>
    </w:lvl>
    <w:lvl w:ilvl="7">
      <w:start w:val="1"/>
      <w:numFmt w:val="bullet"/>
      <w:lvlText w:val=""/>
      <w:lvlJc w:val="left"/>
      <w:pPr>
        <w:tabs>
          <w:tab w:val="num" w:pos="1531"/>
        </w:tabs>
        <w:ind w:left="1077"/>
      </w:pPr>
      <w:rPr>
        <w:rFonts w:hint="default" w:ascii="Wingdings" w:hAnsi="Wingdings"/>
        <w:color w:val="999999"/>
        <w:sz w:val="14"/>
      </w:rPr>
    </w:lvl>
    <w:lvl w:ilvl="8">
      <w:start w:val="1"/>
      <w:numFmt w:val="bullet"/>
      <w:lvlText w:val=""/>
      <w:lvlJc w:val="left"/>
      <w:pPr>
        <w:tabs>
          <w:tab w:val="num" w:pos="1531"/>
        </w:tabs>
        <w:ind w:left="1077"/>
      </w:pPr>
      <w:rPr>
        <w:rFonts w:hint="default" w:ascii="Wingdings" w:hAnsi="Wingdings"/>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lvlText w:val=""/>
      <w:lvlJc w:val="left"/>
      <w:pPr>
        <w:tabs>
          <w:tab w:val="num" w:pos="357"/>
        </w:tabs>
        <w:ind w:left="714"/>
      </w:pPr>
      <w:rPr>
        <w:rFonts w:hint="default" w:ascii="Wingdings" w:hAnsi="Wingdings"/>
        <w:color w:val="999999"/>
        <w:sz w:val="14"/>
      </w:rPr>
    </w:lvl>
    <w:lvl w:ilvl="4">
      <w:start w:val="1"/>
      <w:numFmt w:val="bullet"/>
      <w:lvlText w:val=""/>
      <w:lvlJc w:val="left"/>
      <w:pPr>
        <w:tabs>
          <w:tab w:val="num" w:pos="357"/>
        </w:tabs>
        <w:ind w:left="714"/>
      </w:pPr>
      <w:rPr>
        <w:rFonts w:hint="default" w:ascii="Wingdings" w:hAnsi="Wingdings"/>
        <w:color w:val="999999"/>
        <w:sz w:val="14"/>
      </w:rPr>
    </w:lvl>
    <w:lvl w:ilvl="5">
      <w:start w:val="1"/>
      <w:numFmt w:val="bullet"/>
      <w:lvlText w:val=""/>
      <w:lvlJc w:val="left"/>
      <w:pPr>
        <w:tabs>
          <w:tab w:val="num" w:pos="357"/>
        </w:tabs>
        <w:ind w:left="714"/>
      </w:pPr>
      <w:rPr>
        <w:rFonts w:hint="default" w:ascii="Wingdings" w:hAnsi="Wingdings"/>
        <w:color w:val="999999"/>
        <w:sz w:val="14"/>
      </w:rPr>
    </w:lvl>
    <w:lvl w:ilvl="6">
      <w:start w:val="1"/>
      <w:numFmt w:val="bullet"/>
      <w:lvlText w:val=""/>
      <w:lvlJc w:val="left"/>
      <w:pPr>
        <w:tabs>
          <w:tab w:val="num" w:pos="357"/>
        </w:tabs>
        <w:ind w:left="714"/>
      </w:pPr>
      <w:rPr>
        <w:rFonts w:hint="default" w:ascii="Wingdings" w:hAnsi="Wingdings"/>
        <w:color w:val="999999"/>
        <w:sz w:val="14"/>
      </w:rPr>
    </w:lvl>
    <w:lvl w:ilvl="7">
      <w:start w:val="1"/>
      <w:numFmt w:val="bullet"/>
      <w:lvlText w:val=""/>
      <w:lvlJc w:val="left"/>
      <w:pPr>
        <w:tabs>
          <w:tab w:val="num" w:pos="357"/>
        </w:tabs>
        <w:ind w:left="714"/>
      </w:pPr>
      <w:rPr>
        <w:rFonts w:hint="default" w:ascii="Wingdings" w:hAnsi="Wingdings"/>
        <w:color w:val="999999"/>
        <w:sz w:val="14"/>
      </w:rPr>
    </w:lvl>
    <w:lvl w:ilvl="8">
      <w:start w:val="1"/>
      <w:numFmt w:val="bullet"/>
      <w:lvlText w:val=""/>
      <w:lvlJc w:val="left"/>
      <w:pPr>
        <w:tabs>
          <w:tab w:val="num" w:pos="357"/>
        </w:tabs>
        <w:ind w:left="714"/>
      </w:pPr>
      <w:rPr>
        <w:rFonts w:hint="default" w:ascii="Wingdings" w:hAnsi="Wingdings"/>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hint="default" w:ascii="Wingdings" w:hAnsi="Wingdings"/>
        <w:color w:val="999999"/>
      </w:rPr>
    </w:lvl>
    <w:lvl w:ilvl="1" w:tplc="08090003" w:tentative="1">
      <w:start w:val="1"/>
      <w:numFmt w:val="bullet"/>
      <w:lvlText w:val="o"/>
      <w:lvlJc w:val="left"/>
      <w:pPr>
        <w:tabs>
          <w:tab w:val="num" w:pos="2154"/>
        </w:tabs>
        <w:ind w:left="2154" w:hanging="360"/>
      </w:pPr>
      <w:rPr>
        <w:rFonts w:hint="default" w:ascii="Courier New" w:hAnsi="Courier New"/>
      </w:rPr>
    </w:lvl>
    <w:lvl w:ilvl="2" w:tplc="08090005" w:tentative="1">
      <w:start w:val="1"/>
      <w:numFmt w:val="bullet"/>
      <w:lvlText w:val=""/>
      <w:lvlJc w:val="left"/>
      <w:pPr>
        <w:tabs>
          <w:tab w:val="num" w:pos="2874"/>
        </w:tabs>
        <w:ind w:left="2874" w:hanging="360"/>
      </w:pPr>
      <w:rPr>
        <w:rFonts w:hint="default" w:ascii="Wingdings" w:hAnsi="Wingdings"/>
      </w:rPr>
    </w:lvl>
    <w:lvl w:ilvl="3" w:tplc="08090001" w:tentative="1">
      <w:start w:val="1"/>
      <w:numFmt w:val="bullet"/>
      <w:lvlText w:val=""/>
      <w:lvlJc w:val="left"/>
      <w:pPr>
        <w:tabs>
          <w:tab w:val="num" w:pos="3594"/>
        </w:tabs>
        <w:ind w:left="3594" w:hanging="360"/>
      </w:pPr>
      <w:rPr>
        <w:rFonts w:hint="default" w:ascii="Symbol" w:hAnsi="Symbol"/>
      </w:rPr>
    </w:lvl>
    <w:lvl w:ilvl="4" w:tplc="08090003" w:tentative="1">
      <w:start w:val="1"/>
      <w:numFmt w:val="bullet"/>
      <w:lvlText w:val="o"/>
      <w:lvlJc w:val="left"/>
      <w:pPr>
        <w:tabs>
          <w:tab w:val="num" w:pos="4314"/>
        </w:tabs>
        <w:ind w:left="4314" w:hanging="360"/>
      </w:pPr>
      <w:rPr>
        <w:rFonts w:hint="default" w:ascii="Courier New" w:hAnsi="Courier New"/>
      </w:rPr>
    </w:lvl>
    <w:lvl w:ilvl="5" w:tplc="08090005" w:tentative="1">
      <w:start w:val="1"/>
      <w:numFmt w:val="bullet"/>
      <w:lvlText w:val=""/>
      <w:lvlJc w:val="left"/>
      <w:pPr>
        <w:tabs>
          <w:tab w:val="num" w:pos="5034"/>
        </w:tabs>
        <w:ind w:left="5034" w:hanging="360"/>
      </w:pPr>
      <w:rPr>
        <w:rFonts w:hint="default" w:ascii="Wingdings" w:hAnsi="Wingdings"/>
      </w:rPr>
    </w:lvl>
    <w:lvl w:ilvl="6" w:tplc="08090001" w:tentative="1">
      <w:start w:val="1"/>
      <w:numFmt w:val="bullet"/>
      <w:lvlText w:val=""/>
      <w:lvlJc w:val="left"/>
      <w:pPr>
        <w:tabs>
          <w:tab w:val="num" w:pos="5754"/>
        </w:tabs>
        <w:ind w:left="5754" w:hanging="360"/>
      </w:pPr>
      <w:rPr>
        <w:rFonts w:hint="default" w:ascii="Symbol" w:hAnsi="Symbol"/>
      </w:rPr>
    </w:lvl>
    <w:lvl w:ilvl="7" w:tplc="08090003" w:tentative="1">
      <w:start w:val="1"/>
      <w:numFmt w:val="bullet"/>
      <w:lvlText w:val="o"/>
      <w:lvlJc w:val="left"/>
      <w:pPr>
        <w:tabs>
          <w:tab w:val="num" w:pos="6474"/>
        </w:tabs>
        <w:ind w:left="6474" w:hanging="360"/>
      </w:pPr>
      <w:rPr>
        <w:rFonts w:hint="default" w:ascii="Courier New" w:hAnsi="Courier New"/>
      </w:rPr>
    </w:lvl>
    <w:lvl w:ilvl="8" w:tplc="08090005" w:tentative="1">
      <w:start w:val="1"/>
      <w:numFmt w:val="bullet"/>
      <w:lvlText w:val=""/>
      <w:lvlJc w:val="left"/>
      <w:pPr>
        <w:tabs>
          <w:tab w:val="num" w:pos="7194"/>
        </w:tabs>
        <w:ind w:left="7194" w:hanging="360"/>
      </w:pPr>
      <w:rPr>
        <w:rFonts w:hint="default" w:ascii="Wingdings" w:hAnsi="Wingdings"/>
      </w:rPr>
    </w:lvl>
  </w:abstractNum>
  <w:abstractNum w:abstractNumId="19" w15:restartNumberingAfterBreak="0">
    <w:nsid w:val="2E87201C"/>
    <w:multiLevelType w:val="multilevel"/>
    <w:tmpl w:val="5B58B218"/>
    <w:numStyleLink w:val="AIBulletList"/>
  </w:abstractNum>
  <w:abstractNum w:abstractNumId="20" w15:restartNumberingAfterBreak="0">
    <w:nsid w:val="30416572"/>
    <w:multiLevelType w:val="multilevel"/>
    <w:tmpl w:val="8CC0097A"/>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21" w15:restartNumberingAfterBreak="0">
    <w:nsid w:val="31943E62"/>
    <w:multiLevelType w:val="multilevel"/>
    <w:tmpl w:val="5B58B218"/>
    <w:numStyleLink w:val="AIBulletList"/>
  </w:abstractNum>
  <w:abstractNum w:abstractNumId="22" w15:restartNumberingAfterBreak="0">
    <w:nsid w:val="34E44DDD"/>
    <w:multiLevelType w:val="multilevel"/>
    <w:tmpl w:val="3A4E5394"/>
    <w:lvl w:ilvl="0">
      <w:start w:val="1"/>
      <w:numFmt w:val="bullet"/>
      <w:lvlText w:val=""/>
      <w:lvlJc w:val="left"/>
      <w:pPr>
        <w:tabs>
          <w:tab w:val="num" w:pos="0"/>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3" w15:restartNumberingAfterBreak="0">
    <w:nsid w:val="42A74608"/>
    <w:multiLevelType w:val="multilevel"/>
    <w:tmpl w:val="E97238C4"/>
    <w:lvl w:ilvl="0">
      <w:start w:val="1"/>
      <w:numFmt w:val="decimal"/>
      <w:suff w:val="space"/>
      <w:lvlText w:val="%1."/>
      <w:lvlJc w:val="left"/>
      <w:rPr>
        <w:rFonts w:hint="default" w:ascii="Amnesty Trade Gothic Cn" w:hAnsi="Amnesty Trade Gothic Cn" w:cs="Times New Roman"/>
        <w:b/>
        <w:i w:val="0"/>
        <w:sz w:val="18"/>
      </w:rPr>
    </w:lvl>
    <w:lvl w:ilvl="1">
      <w:start w:val="1"/>
      <w:numFmt w:val="lowerLetter"/>
      <w:suff w:val="space"/>
      <w:lvlText w:val="%2."/>
      <w:lvlJc w:val="left"/>
      <w:pPr>
        <w:ind w:left="340"/>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24" w15:restartNumberingAfterBreak="0">
    <w:nsid w:val="456452DF"/>
    <w:multiLevelType w:val="multilevel"/>
    <w:tmpl w:val="5B58B218"/>
    <w:numStyleLink w:val="AIBulletList"/>
  </w:abstractNum>
  <w:abstractNum w:abstractNumId="25" w15:restartNumberingAfterBreak="0">
    <w:nsid w:val="4AFA1331"/>
    <w:multiLevelType w:val="multilevel"/>
    <w:tmpl w:val="958826D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6" w15:restartNumberingAfterBreak="0">
    <w:nsid w:val="4E1E12A2"/>
    <w:multiLevelType w:val="multilevel"/>
    <w:tmpl w:val="5B58B218"/>
    <w:numStyleLink w:val="AIBulletList"/>
  </w:abstractNum>
  <w:abstractNum w:abstractNumId="27" w15:restartNumberingAfterBreak="0">
    <w:nsid w:val="526C33A0"/>
    <w:multiLevelType w:val="multilevel"/>
    <w:tmpl w:val="A60A3B66"/>
    <w:lvl w:ilvl="0">
      <w:start w:val="1"/>
      <w:numFmt w:val="bullet"/>
      <w:suff w:val="space"/>
      <w:lvlText w:val=""/>
      <w:lvlJc w:val="left"/>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8" w15:restartNumberingAfterBreak="0">
    <w:nsid w:val="544D628C"/>
    <w:multiLevelType w:val="multilevel"/>
    <w:tmpl w:val="ACB079D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9" w15:restartNumberingAfterBreak="0">
    <w:nsid w:val="557D6E90"/>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0" w15:restartNumberingAfterBreak="0">
    <w:nsid w:val="5A07084D"/>
    <w:multiLevelType w:val="multilevel"/>
    <w:tmpl w:val="5B58B218"/>
    <w:numStyleLink w:val="AIBulletList"/>
  </w:abstractNum>
  <w:abstractNum w:abstractNumId="31" w15:restartNumberingAfterBreak="0">
    <w:nsid w:val="5EB76F89"/>
    <w:multiLevelType w:val="multilevel"/>
    <w:tmpl w:val="F9F0152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2" w15:restartNumberingAfterBreak="0">
    <w:nsid w:val="636B4DF8"/>
    <w:multiLevelType w:val="multilevel"/>
    <w:tmpl w:val="25CECD4E"/>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3"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713616"/>
    <w:multiLevelType w:val="hybridMultilevel"/>
    <w:tmpl w:val="9D4CDD50"/>
    <w:lvl w:ilvl="0" w:tplc="CB18D5DA">
      <w:numFmt w:val="bullet"/>
      <w:lvlText w:val="-"/>
      <w:lvlJc w:val="left"/>
      <w:pPr>
        <w:ind w:left="360" w:hanging="360"/>
      </w:pPr>
      <w:rPr>
        <w:rFonts w:hint="default" w:ascii="Amnesty Trade Gothic Cn" w:hAnsi="Amnesty Trade Gothic Cn" w:eastAsia="PMingLiU" w:cs="Arial"/>
      </w:rPr>
    </w:lvl>
    <w:lvl w:ilvl="1" w:tplc="04090003" w:tentative="1">
      <w:start w:val="1"/>
      <w:numFmt w:val="bullet"/>
      <w:lvlText w:val=""/>
      <w:lvlJc w:val="left"/>
      <w:pPr>
        <w:ind w:left="960" w:hanging="480"/>
      </w:pPr>
      <w:rPr>
        <w:rFonts w:hint="default" w:ascii="Wingdings" w:hAnsi="Wingdings"/>
      </w:rPr>
    </w:lvl>
    <w:lvl w:ilvl="2" w:tplc="04090005" w:tentative="1">
      <w:start w:val="1"/>
      <w:numFmt w:val="bullet"/>
      <w:lvlText w:val=""/>
      <w:lvlJc w:val="left"/>
      <w:pPr>
        <w:ind w:left="1440" w:hanging="480"/>
      </w:pPr>
      <w:rPr>
        <w:rFonts w:hint="default" w:ascii="Wingdings" w:hAnsi="Wingdings"/>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35" w15:restartNumberingAfterBreak="0">
    <w:nsid w:val="73A71526"/>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6" w15:restartNumberingAfterBreak="0">
    <w:nsid w:val="73FC6E17"/>
    <w:multiLevelType w:val="multilevel"/>
    <w:tmpl w:val="8212609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7" w15:restartNumberingAfterBreak="0">
    <w:nsid w:val="76A44978"/>
    <w:multiLevelType w:val="multilevel"/>
    <w:tmpl w:val="5B58B218"/>
    <w:numStyleLink w:val="AIBulletList"/>
  </w:abstractNum>
  <w:abstractNum w:abstractNumId="38" w15:restartNumberingAfterBreak="0">
    <w:nsid w:val="76A97347"/>
    <w:multiLevelType w:val="multilevel"/>
    <w:tmpl w:val="79787F56"/>
    <w:styleLink w:val="AINumberedList"/>
    <w:lvl w:ilvl="0">
      <w:start w:val="1"/>
      <w:numFmt w:val="decimal"/>
      <w:lvlText w:val="%1."/>
      <w:lvlJc w:val="left"/>
      <w:pPr>
        <w:tabs>
          <w:tab w:val="num" w:pos="357"/>
        </w:tabs>
      </w:pPr>
      <w:rPr>
        <w:rFonts w:hint="default" w:ascii="Amnesty Trade Gothic Cn" w:hAnsi="Amnesty Trade Gothic Cn" w:cs="Times New Roman"/>
        <w:b/>
        <w:i w:val="0"/>
        <w:color w:val="000000"/>
        <w:sz w:val="24"/>
        <w:szCs w:val="24"/>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39" w15:restartNumberingAfterBreak="0">
    <w:nsid w:val="78565AC3"/>
    <w:multiLevelType w:val="multilevel"/>
    <w:tmpl w:val="4EEAC7A8"/>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0" w15:restartNumberingAfterBreak="0">
    <w:nsid w:val="7A2A6CF1"/>
    <w:multiLevelType w:val="multilevel"/>
    <w:tmpl w:val="2D68564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hint="default" w:ascii="Wingdings" w:hAnsi="Wingdings"/>
        <w:b/>
        <w:color w:val="999999"/>
        <w:sz w:val="14"/>
      </w:rPr>
    </w:lvl>
    <w:lvl w:ilvl="1">
      <w:start w:val="1"/>
      <w:numFmt w:val="bullet"/>
      <w:lvlText w:val=""/>
      <w:lvlJc w:val="left"/>
      <w:pPr>
        <w:tabs>
          <w:tab w:val="num" w:pos="357"/>
        </w:tabs>
        <w:ind w:left="357" w:firstLine="3"/>
      </w:pPr>
      <w:rPr>
        <w:rFonts w:hint="default" w:ascii="Wingdings" w:hAnsi="Wingdings"/>
        <w:b/>
        <w:i w:val="0"/>
        <w:color w:val="999999"/>
        <w:sz w:val="14"/>
      </w:rPr>
    </w:lvl>
    <w:lvl w:ilvl="2">
      <w:start w:val="1"/>
      <w:numFmt w:val="bullet"/>
      <w:lvlText w:val=""/>
      <w:lvlJc w:val="left"/>
      <w:pPr>
        <w:tabs>
          <w:tab w:val="num" w:pos="357"/>
        </w:tabs>
        <w:ind w:left="714"/>
      </w:pPr>
      <w:rPr>
        <w:rFonts w:hint="default" w:ascii="Wingdings" w:hAnsi="Wingdings"/>
        <w:b/>
        <w:i w:val="0"/>
        <w:color w:val="999999"/>
        <w:sz w:val="14"/>
      </w:rPr>
    </w:lvl>
    <w:lvl w:ilvl="3">
      <w:start w:val="1"/>
      <w:numFmt w:val="bullet"/>
      <w:lvlText w:val=""/>
      <w:lvlJc w:val="left"/>
      <w:pPr>
        <w:tabs>
          <w:tab w:val="num" w:pos="357"/>
        </w:tabs>
        <w:ind w:left="714"/>
      </w:pPr>
      <w:rPr>
        <w:rFonts w:hint="default" w:ascii="Wingdings" w:hAnsi="Wingdings"/>
        <w:b/>
        <w:i w:val="0"/>
        <w:color w:val="999999"/>
        <w:sz w:val="14"/>
      </w:rPr>
    </w:lvl>
    <w:lvl w:ilvl="4">
      <w:start w:val="1"/>
      <w:numFmt w:val="bullet"/>
      <w:lvlText w:val=""/>
      <w:lvlJc w:val="left"/>
      <w:pPr>
        <w:tabs>
          <w:tab w:val="num" w:pos="357"/>
        </w:tabs>
        <w:ind w:left="714"/>
      </w:pPr>
      <w:rPr>
        <w:rFonts w:hint="default" w:ascii="Wingdings" w:hAnsi="Wingdings"/>
        <w:b/>
        <w:i w:val="0"/>
        <w:color w:val="999999"/>
        <w:sz w:val="14"/>
      </w:rPr>
    </w:lvl>
    <w:lvl w:ilvl="5">
      <w:start w:val="1"/>
      <w:numFmt w:val="bullet"/>
      <w:lvlText w:val=""/>
      <w:lvlJc w:val="left"/>
      <w:pPr>
        <w:tabs>
          <w:tab w:val="num" w:pos="357"/>
        </w:tabs>
        <w:ind w:left="714"/>
      </w:pPr>
      <w:rPr>
        <w:rFonts w:hint="default" w:ascii="Wingdings" w:hAnsi="Wingdings"/>
        <w:b/>
        <w:i w:val="0"/>
        <w:color w:val="999999"/>
        <w:sz w:val="14"/>
      </w:rPr>
    </w:lvl>
    <w:lvl w:ilvl="6">
      <w:start w:val="1"/>
      <w:numFmt w:val="bullet"/>
      <w:lvlText w:val=""/>
      <w:lvlJc w:val="left"/>
      <w:pPr>
        <w:tabs>
          <w:tab w:val="num" w:pos="357"/>
        </w:tabs>
        <w:ind w:left="714"/>
      </w:pPr>
      <w:rPr>
        <w:rFonts w:hint="default" w:ascii="Wingdings" w:hAnsi="Wingdings"/>
        <w:b/>
        <w:i w:val="0"/>
        <w:color w:val="999999"/>
        <w:sz w:val="14"/>
      </w:rPr>
    </w:lvl>
    <w:lvl w:ilvl="7">
      <w:start w:val="1"/>
      <w:numFmt w:val="bullet"/>
      <w:lvlText w:val=""/>
      <w:lvlJc w:val="left"/>
      <w:pPr>
        <w:tabs>
          <w:tab w:val="num" w:pos="357"/>
        </w:tabs>
        <w:ind w:left="714"/>
      </w:pPr>
      <w:rPr>
        <w:rFonts w:hint="default" w:ascii="Wingdings" w:hAnsi="Wingdings"/>
        <w:b/>
        <w:i w:val="0"/>
        <w:color w:val="999999"/>
        <w:sz w:val="14"/>
      </w:rPr>
    </w:lvl>
    <w:lvl w:ilvl="8">
      <w:start w:val="1"/>
      <w:numFmt w:val="bullet"/>
      <w:lvlText w:val=""/>
      <w:lvlJc w:val="left"/>
      <w:pPr>
        <w:tabs>
          <w:tab w:val="num" w:pos="357"/>
        </w:tabs>
        <w:ind w:left="714"/>
      </w:pPr>
      <w:rPr>
        <w:rFonts w:hint="default" w:ascii="Wingdings" w:hAnsi="Wingdings"/>
        <w:b/>
        <w:i w:val="0"/>
        <w:color w:val="999999"/>
        <w:sz w:val="14"/>
      </w:rPr>
    </w:lvl>
  </w:abstractNum>
  <w:abstractNum w:abstractNumId="42"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72C0"/>
    <w:rsid w:val="0000500A"/>
    <w:rsid w:val="00010671"/>
    <w:rsid w:val="00013095"/>
    <w:rsid w:val="000131E6"/>
    <w:rsid w:val="000135ED"/>
    <w:rsid w:val="00013F07"/>
    <w:rsid w:val="00020A4D"/>
    <w:rsid w:val="00020FA3"/>
    <w:rsid w:val="00022540"/>
    <w:rsid w:val="00025B55"/>
    <w:rsid w:val="00026BE2"/>
    <w:rsid w:val="00026D88"/>
    <w:rsid w:val="00032461"/>
    <w:rsid w:val="00036CB8"/>
    <w:rsid w:val="000377CB"/>
    <w:rsid w:val="00044AFB"/>
    <w:rsid w:val="00051849"/>
    <w:rsid w:val="000566CC"/>
    <w:rsid w:val="00056832"/>
    <w:rsid w:val="00062A30"/>
    <w:rsid w:val="00063F5B"/>
    <w:rsid w:val="000646C4"/>
    <w:rsid w:val="000659C6"/>
    <w:rsid w:val="00071950"/>
    <w:rsid w:val="0007656A"/>
    <w:rsid w:val="0008025C"/>
    <w:rsid w:val="0008543E"/>
    <w:rsid w:val="00086EA0"/>
    <w:rsid w:val="00092096"/>
    <w:rsid w:val="000A1AB5"/>
    <w:rsid w:val="000A65EB"/>
    <w:rsid w:val="000A754C"/>
    <w:rsid w:val="000B0E17"/>
    <w:rsid w:val="000B28F3"/>
    <w:rsid w:val="000B2D5E"/>
    <w:rsid w:val="000B68A2"/>
    <w:rsid w:val="000C014B"/>
    <w:rsid w:val="000C1A65"/>
    <w:rsid w:val="000C6C1C"/>
    <w:rsid w:val="000D0C31"/>
    <w:rsid w:val="000D1D9A"/>
    <w:rsid w:val="000D24EB"/>
    <w:rsid w:val="000D2E77"/>
    <w:rsid w:val="000D4855"/>
    <w:rsid w:val="000D5773"/>
    <w:rsid w:val="000E0C1A"/>
    <w:rsid w:val="000E0C74"/>
    <w:rsid w:val="000E2687"/>
    <w:rsid w:val="000E2ABB"/>
    <w:rsid w:val="000E380A"/>
    <w:rsid w:val="000F0007"/>
    <w:rsid w:val="000F0529"/>
    <w:rsid w:val="000F1929"/>
    <w:rsid w:val="000F1F63"/>
    <w:rsid w:val="000F2FE9"/>
    <w:rsid w:val="000F6F61"/>
    <w:rsid w:val="000F72C6"/>
    <w:rsid w:val="000F7385"/>
    <w:rsid w:val="001006CC"/>
    <w:rsid w:val="00100758"/>
    <w:rsid w:val="001011BA"/>
    <w:rsid w:val="00103913"/>
    <w:rsid w:val="00104ACB"/>
    <w:rsid w:val="001052A5"/>
    <w:rsid w:val="00113AC4"/>
    <w:rsid w:val="001151EC"/>
    <w:rsid w:val="0011579A"/>
    <w:rsid w:val="00117B23"/>
    <w:rsid w:val="001305BD"/>
    <w:rsid w:val="001322E6"/>
    <w:rsid w:val="001347C3"/>
    <w:rsid w:val="00135464"/>
    <w:rsid w:val="001367F9"/>
    <w:rsid w:val="00145563"/>
    <w:rsid w:val="0014581A"/>
    <w:rsid w:val="00147528"/>
    <w:rsid w:val="00151450"/>
    <w:rsid w:val="00153210"/>
    <w:rsid w:val="00153C1A"/>
    <w:rsid w:val="00154B35"/>
    <w:rsid w:val="001562B4"/>
    <w:rsid w:val="00156580"/>
    <w:rsid w:val="00161A41"/>
    <w:rsid w:val="00161B16"/>
    <w:rsid w:val="00162298"/>
    <w:rsid w:val="00170224"/>
    <w:rsid w:val="00171FAA"/>
    <w:rsid w:val="00180B32"/>
    <w:rsid w:val="00186A3E"/>
    <w:rsid w:val="00192B38"/>
    <w:rsid w:val="001A1321"/>
    <w:rsid w:val="001A1D6D"/>
    <w:rsid w:val="001A23CC"/>
    <w:rsid w:val="001A45D2"/>
    <w:rsid w:val="001A7C33"/>
    <w:rsid w:val="001A7D0D"/>
    <w:rsid w:val="001B19D2"/>
    <w:rsid w:val="001B6144"/>
    <w:rsid w:val="001C0825"/>
    <w:rsid w:val="001C33C5"/>
    <w:rsid w:val="001C4C1B"/>
    <w:rsid w:val="001C4EA8"/>
    <w:rsid w:val="001C51CA"/>
    <w:rsid w:val="001C5533"/>
    <w:rsid w:val="001D24C5"/>
    <w:rsid w:val="001D6B94"/>
    <w:rsid w:val="001D70EF"/>
    <w:rsid w:val="00203523"/>
    <w:rsid w:val="00204962"/>
    <w:rsid w:val="00211326"/>
    <w:rsid w:val="00212159"/>
    <w:rsid w:val="00212420"/>
    <w:rsid w:val="002178C2"/>
    <w:rsid w:val="00221079"/>
    <w:rsid w:val="00222DAB"/>
    <w:rsid w:val="00224AFD"/>
    <w:rsid w:val="002330AF"/>
    <w:rsid w:val="0024444D"/>
    <w:rsid w:val="002451ED"/>
    <w:rsid w:val="00245655"/>
    <w:rsid w:val="00247550"/>
    <w:rsid w:val="00247ADD"/>
    <w:rsid w:val="00247B47"/>
    <w:rsid w:val="002531CF"/>
    <w:rsid w:val="00253532"/>
    <w:rsid w:val="00254B1E"/>
    <w:rsid w:val="002639C3"/>
    <w:rsid w:val="00272780"/>
    <w:rsid w:val="00273A09"/>
    <w:rsid w:val="00284673"/>
    <w:rsid w:val="002877B5"/>
    <w:rsid w:val="00292DFF"/>
    <w:rsid w:val="00293ED4"/>
    <w:rsid w:val="00295842"/>
    <w:rsid w:val="0029760E"/>
    <w:rsid w:val="00297C95"/>
    <w:rsid w:val="002A127E"/>
    <w:rsid w:val="002A4C7D"/>
    <w:rsid w:val="002A4ED9"/>
    <w:rsid w:val="002B0DC0"/>
    <w:rsid w:val="002B137E"/>
    <w:rsid w:val="002B2A06"/>
    <w:rsid w:val="002B2E7A"/>
    <w:rsid w:val="002C37B4"/>
    <w:rsid w:val="002C563F"/>
    <w:rsid w:val="002C591C"/>
    <w:rsid w:val="002D0BC8"/>
    <w:rsid w:val="002D5836"/>
    <w:rsid w:val="002D787F"/>
    <w:rsid w:val="002F0DB9"/>
    <w:rsid w:val="002F6DBA"/>
    <w:rsid w:val="002F7324"/>
    <w:rsid w:val="00304DB4"/>
    <w:rsid w:val="003070EF"/>
    <w:rsid w:val="003077FB"/>
    <w:rsid w:val="0031171E"/>
    <w:rsid w:val="0031278D"/>
    <w:rsid w:val="00315CAB"/>
    <w:rsid w:val="00316107"/>
    <w:rsid w:val="00316C26"/>
    <w:rsid w:val="0032318B"/>
    <w:rsid w:val="00323696"/>
    <w:rsid w:val="00330F65"/>
    <w:rsid w:val="00336F22"/>
    <w:rsid w:val="0034186D"/>
    <w:rsid w:val="00344CD4"/>
    <w:rsid w:val="003521FA"/>
    <w:rsid w:val="0035327E"/>
    <w:rsid w:val="003554E4"/>
    <w:rsid w:val="0035738E"/>
    <w:rsid w:val="003643F8"/>
    <w:rsid w:val="003676D8"/>
    <w:rsid w:val="0037009E"/>
    <w:rsid w:val="003744FB"/>
    <w:rsid w:val="00384A7D"/>
    <w:rsid w:val="00384F4A"/>
    <w:rsid w:val="00385EB1"/>
    <w:rsid w:val="003920D8"/>
    <w:rsid w:val="00397DB9"/>
    <w:rsid w:val="003A187C"/>
    <w:rsid w:val="003B4588"/>
    <w:rsid w:val="003C1C43"/>
    <w:rsid w:val="003C7391"/>
    <w:rsid w:val="003D074E"/>
    <w:rsid w:val="003D1BAF"/>
    <w:rsid w:val="003D7F42"/>
    <w:rsid w:val="003E0DBF"/>
    <w:rsid w:val="003E58E5"/>
    <w:rsid w:val="003E781B"/>
    <w:rsid w:val="003F0CC2"/>
    <w:rsid w:val="003F2652"/>
    <w:rsid w:val="003F6DC0"/>
    <w:rsid w:val="004027CF"/>
    <w:rsid w:val="0040448E"/>
    <w:rsid w:val="0041109D"/>
    <w:rsid w:val="00421F9D"/>
    <w:rsid w:val="00422647"/>
    <w:rsid w:val="00422FAC"/>
    <w:rsid w:val="00432FC6"/>
    <w:rsid w:val="00433D87"/>
    <w:rsid w:val="00436B93"/>
    <w:rsid w:val="0044243C"/>
    <w:rsid w:val="00443443"/>
    <w:rsid w:val="004436EB"/>
    <w:rsid w:val="0044624F"/>
    <w:rsid w:val="004506C9"/>
    <w:rsid w:val="004529E8"/>
    <w:rsid w:val="00464128"/>
    <w:rsid w:val="00464195"/>
    <w:rsid w:val="00464DB8"/>
    <w:rsid w:val="00465E5D"/>
    <w:rsid w:val="00470061"/>
    <w:rsid w:val="0047076A"/>
    <w:rsid w:val="00470A72"/>
    <w:rsid w:val="0047358D"/>
    <w:rsid w:val="00476649"/>
    <w:rsid w:val="004778EF"/>
    <w:rsid w:val="00477BD1"/>
    <w:rsid w:val="004A1325"/>
    <w:rsid w:val="004A2E46"/>
    <w:rsid w:val="004B00E9"/>
    <w:rsid w:val="004B0D6E"/>
    <w:rsid w:val="004B1345"/>
    <w:rsid w:val="004B1B46"/>
    <w:rsid w:val="004B1FBC"/>
    <w:rsid w:val="004B2D55"/>
    <w:rsid w:val="004B342E"/>
    <w:rsid w:val="004B562C"/>
    <w:rsid w:val="004B5B30"/>
    <w:rsid w:val="004B7A6C"/>
    <w:rsid w:val="004C0661"/>
    <w:rsid w:val="004C0AE8"/>
    <w:rsid w:val="004C24EE"/>
    <w:rsid w:val="004C52EE"/>
    <w:rsid w:val="004C7405"/>
    <w:rsid w:val="004C7759"/>
    <w:rsid w:val="004D0206"/>
    <w:rsid w:val="004D06ED"/>
    <w:rsid w:val="004D5B40"/>
    <w:rsid w:val="004D6B26"/>
    <w:rsid w:val="004E169F"/>
    <w:rsid w:val="004E537E"/>
    <w:rsid w:val="004F0931"/>
    <w:rsid w:val="004F6B93"/>
    <w:rsid w:val="00503CAA"/>
    <w:rsid w:val="00505BC7"/>
    <w:rsid w:val="0051444C"/>
    <w:rsid w:val="005241DB"/>
    <w:rsid w:val="0052511E"/>
    <w:rsid w:val="005260B6"/>
    <w:rsid w:val="00533EE6"/>
    <w:rsid w:val="00535B1B"/>
    <w:rsid w:val="005364F4"/>
    <w:rsid w:val="005407DE"/>
    <w:rsid w:val="005425E0"/>
    <w:rsid w:val="0054334F"/>
    <w:rsid w:val="0054750D"/>
    <w:rsid w:val="00552504"/>
    <w:rsid w:val="00557EB7"/>
    <w:rsid w:val="0057249E"/>
    <w:rsid w:val="0057424C"/>
    <w:rsid w:val="00574CC8"/>
    <w:rsid w:val="00577060"/>
    <w:rsid w:val="00580EE5"/>
    <w:rsid w:val="005917C4"/>
    <w:rsid w:val="00593B0A"/>
    <w:rsid w:val="0059554B"/>
    <w:rsid w:val="005A1B1C"/>
    <w:rsid w:val="005A37CE"/>
    <w:rsid w:val="005A6A3F"/>
    <w:rsid w:val="005A7867"/>
    <w:rsid w:val="005B4A41"/>
    <w:rsid w:val="005C3139"/>
    <w:rsid w:val="005C467C"/>
    <w:rsid w:val="005C53F3"/>
    <w:rsid w:val="005D1520"/>
    <w:rsid w:val="005D1A79"/>
    <w:rsid w:val="005D4A13"/>
    <w:rsid w:val="005D573D"/>
    <w:rsid w:val="005D7CCB"/>
    <w:rsid w:val="005E13CA"/>
    <w:rsid w:val="005E5D20"/>
    <w:rsid w:val="005E623B"/>
    <w:rsid w:val="005E7207"/>
    <w:rsid w:val="005E7BB0"/>
    <w:rsid w:val="005F1C29"/>
    <w:rsid w:val="005F3606"/>
    <w:rsid w:val="00602F51"/>
    <w:rsid w:val="00611B6F"/>
    <w:rsid w:val="00614F5F"/>
    <w:rsid w:val="006172C0"/>
    <w:rsid w:val="00620FBB"/>
    <w:rsid w:val="00622093"/>
    <w:rsid w:val="006315BF"/>
    <w:rsid w:val="0063621E"/>
    <w:rsid w:val="00637F96"/>
    <w:rsid w:val="00640D32"/>
    <w:rsid w:val="00641620"/>
    <w:rsid w:val="00642611"/>
    <w:rsid w:val="0064603C"/>
    <w:rsid w:val="0066172F"/>
    <w:rsid w:val="00662587"/>
    <w:rsid w:val="006627AE"/>
    <w:rsid w:val="00664162"/>
    <w:rsid w:val="00670965"/>
    <w:rsid w:val="0067439D"/>
    <w:rsid w:val="00676560"/>
    <w:rsid w:val="006768BF"/>
    <w:rsid w:val="00677AA1"/>
    <w:rsid w:val="0068030F"/>
    <w:rsid w:val="006830BC"/>
    <w:rsid w:val="006836EE"/>
    <w:rsid w:val="00690CE2"/>
    <w:rsid w:val="006915F6"/>
    <w:rsid w:val="00691C2A"/>
    <w:rsid w:val="00694A53"/>
    <w:rsid w:val="00695D97"/>
    <w:rsid w:val="00696553"/>
    <w:rsid w:val="00696C86"/>
    <w:rsid w:val="006A29A4"/>
    <w:rsid w:val="006A5B93"/>
    <w:rsid w:val="006B1EBF"/>
    <w:rsid w:val="006B275B"/>
    <w:rsid w:val="006B2B70"/>
    <w:rsid w:val="006C16CE"/>
    <w:rsid w:val="006C5B67"/>
    <w:rsid w:val="006D1435"/>
    <w:rsid w:val="006D492C"/>
    <w:rsid w:val="006D5C8B"/>
    <w:rsid w:val="006D7058"/>
    <w:rsid w:val="006E2B7F"/>
    <w:rsid w:val="006E7295"/>
    <w:rsid w:val="006E7955"/>
    <w:rsid w:val="006F4DDA"/>
    <w:rsid w:val="006F6FC4"/>
    <w:rsid w:val="0070061E"/>
    <w:rsid w:val="00706925"/>
    <w:rsid w:val="007121D5"/>
    <w:rsid w:val="00717D1A"/>
    <w:rsid w:val="0072152F"/>
    <w:rsid w:val="00723001"/>
    <w:rsid w:val="00726498"/>
    <w:rsid w:val="00727A99"/>
    <w:rsid w:val="007321BD"/>
    <w:rsid w:val="00746C35"/>
    <w:rsid w:val="007511A7"/>
    <w:rsid w:val="00752CDB"/>
    <w:rsid w:val="00762E28"/>
    <w:rsid w:val="007703D2"/>
    <w:rsid w:val="0077060D"/>
    <w:rsid w:val="00770A88"/>
    <w:rsid w:val="0077125B"/>
    <w:rsid w:val="00771940"/>
    <w:rsid w:val="007737F0"/>
    <w:rsid w:val="0078045D"/>
    <w:rsid w:val="00781EE9"/>
    <w:rsid w:val="00786F3A"/>
    <w:rsid w:val="00796196"/>
    <w:rsid w:val="007A2EF3"/>
    <w:rsid w:val="007A4072"/>
    <w:rsid w:val="007A704B"/>
    <w:rsid w:val="007B2B9B"/>
    <w:rsid w:val="007B3122"/>
    <w:rsid w:val="007C2200"/>
    <w:rsid w:val="007C7F1F"/>
    <w:rsid w:val="007D31E7"/>
    <w:rsid w:val="007D3B14"/>
    <w:rsid w:val="007D5985"/>
    <w:rsid w:val="007D6D87"/>
    <w:rsid w:val="007E0910"/>
    <w:rsid w:val="007E16AE"/>
    <w:rsid w:val="007E7456"/>
    <w:rsid w:val="007F0BD3"/>
    <w:rsid w:val="007F66B8"/>
    <w:rsid w:val="0080103C"/>
    <w:rsid w:val="00801C62"/>
    <w:rsid w:val="0080616B"/>
    <w:rsid w:val="008217EA"/>
    <w:rsid w:val="00826312"/>
    <w:rsid w:val="008268A9"/>
    <w:rsid w:val="00827F6B"/>
    <w:rsid w:val="00832F08"/>
    <w:rsid w:val="008377B5"/>
    <w:rsid w:val="0084156C"/>
    <w:rsid w:val="008460BE"/>
    <w:rsid w:val="008514F7"/>
    <w:rsid w:val="0085539A"/>
    <w:rsid w:val="0086333C"/>
    <w:rsid w:val="00865824"/>
    <w:rsid w:val="0086692D"/>
    <w:rsid w:val="008700FA"/>
    <w:rsid w:val="00872455"/>
    <w:rsid w:val="00872C6E"/>
    <w:rsid w:val="00873130"/>
    <w:rsid w:val="00874EEC"/>
    <w:rsid w:val="00891E76"/>
    <w:rsid w:val="008B25AF"/>
    <w:rsid w:val="008B2B7A"/>
    <w:rsid w:val="008B584E"/>
    <w:rsid w:val="008C09F3"/>
    <w:rsid w:val="008C238D"/>
    <w:rsid w:val="008D011B"/>
    <w:rsid w:val="008D7694"/>
    <w:rsid w:val="008E04EB"/>
    <w:rsid w:val="008E3612"/>
    <w:rsid w:val="008E65BF"/>
    <w:rsid w:val="008E665B"/>
    <w:rsid w:val="008E7646"/>
    <w:rsid w:val="008F0F86"/>
    <w:rsid w:val="008F58FE"/>
    <w:rsid w:val="008F61A8"/>
    <w:rsid w:val="00900490"/>
    <w:rsid w:val="0090185B"/>
    <w:rsid w:val="00907AD4"/>
    <w:rsid w:val="00910FAE"/>
    <w:rsid w:val="009111AF"/>
    <w:rsid w:val="00916AF5"/>
    <w:rsid w:val="00931945"/>
    <w:rsid w:val="00931D65"/>
    <w:rsid w:val="00932DF9"/>
    <w:rsid w:val="00933E1F"/>
    <w:rsid w:val="009343DC"/>
    <w:rsid w:val="00935BA8"/>
    <w:rsid w:val="0093772C"/>
    <w:rsid w:val="00937A7D"/>
    <w:rsid w:val="009450B7"/>
    <w:rsid w:val="00946A3E"/>
    <w:rsid w:val="00947A19"/>
    <w:rsid w:val="00950CE0"/>
    <w:rsid w:val="00952C21"/>
    <w:rsid w:val="00961147"/>
    <w:rsid w:val="009624C7"/>
    <w:rsid w:val="0096317C"/>
    <w:rsid w:val="00964D62"/>
    <w:rsid w:val="00977182"/>
    <w:rsid w:val="00982544"/>
    <w:rsid w:val="009A0B02"/>
    <w:rsid w:val="009A61B4"/>
    <w:rsid w:val="009A63F3"/>
    <w:rsid w:val="009B04B5"/>
    <w:rsid w:val="009C4875"/>
    <w:rsid w:val="009D1C94"/>
    <w:rsid w:val="009D3379"/>
    <w:rsid w:val="009D3951"/>
    <w:rsid w:val="009D75AD"/>
    <w:rsid w:val="009E0364"/>
    <w:rsid w:val="009E0893"/>
    <w:rsid w:val="009E2B35"/>
    <w:rsid w:val="009E2C06"/>
    <w:rsid w:val="009E5EAD"/>
    <w:rsid w:val="009F4044"/>
    <w:rsid w:val="009F64F2"/>
    <w:rsid w:val="00A00D72"/>
    <w:rsid w:val="00A01F6A"/>
    <w:rsid w:val="00A06B14"/>
    <w:rsid w:val="00A07DB7"/>
    <w:rsid w:val="00A1075E"/>
    <w:rsid w:val="00A10ABC"/>
    <w:rsid w:val="00A11820"/>
    <w:rsid w:val="00A16109"/>
    <w:rsid w:val="00A22D41"/>
    <w:rsid w:val="00A25973"/>
    <w:rsid w:val="00A2671D"/>
    <w:rsid w:val="00A2699E"/>
    <w:rsid w:val="00A30B76"/>
    <w:rsid w:val="00A30F51"/>
    <w:rsid w:val="00A34968"/>
    <w:rsid w:val="00A360DF"/>
    <w:rsid w:val="00A36E28"/>
    <w:rsid w:val="00A40738"/>
    <w:rsid w:val="00A4395D"/>
    <w:rsid w:val="00A46AF7"/>
    <w:rsid w:val="00A5183A"/>
    <w:rsid w:val="00A56F79"/>
    <w:rsid w:val="00A62A67"/>
    <w:rsid w:val="00A62E27"/>
    <w:rsid w:val="00A65A98"/>
    <w:rsid w:val="00A67F87"/>
    <w:rsid w:val="00A7244F"/>
    <w:rsid w:val="00A725B9"/>
    <w:rsid w:val="00A726F0"/>
    <w:rsid w:val="00A75017"/>
    <w:rsid w:val="00A75509"/>
    <w:rsid w:val="00A8110E"/>
    <w:rsid w:val="00A85B7F"/>
    <w:rsid w:val="00A86CDD"/>
    <w:rsid w:val="00A9052D"/>
    <w:rsid w:val="00A9149B"/>
    <w:rsid w:val="00A93461"/>
    <w:rsid w:val="00A96E32"/>
    <w:rsid w:val="00AA16D9"/>
    <w:rsid w:val="00AA189C"/>
    <w:rsid w:val="00AA3196"/>
    <w:rsid w:val="00AA53C4"/>
    <w:rsid w:val="00AB0FE1"/>
    <w:rsid w:val="00AB4AD3"/>
    <w:rsid w:val="00AB6E52"/>
    <w:rsid w:val="00AC06A2"/>
    <w:rsid w:val="00AC0791"/>
    <w:rsid w:val="00AC2346"/>
    <w:rsid w:val="00AC5B54"/>
    <w:rsid w:val="00AC5FB1"/>
    <w:rsid w:val="00AC771E"/>
    <w:rsid w:val="00AD69D5"/>
    <w:rsid w:val="00AE004D"/>
    <w:rsid w:val="00AE2C52"/>
    <w:rsid w:val="00AE4A8E"/>
    <w:rsid w:val="00AF563F"/>
    <w:rsid w:val="00B00096"/>
    <w:rsid w:val="00B072A2"/>
    <w:rsid w:val="00B12126"/>
    <w:rsid w:val="00B12485"/>
    <w:rsid w:val="00B30462"/>
    <w:rsid w:val="00B3091F"/>
    <w:rsid w:val="00B3504F"/>
    <w:rsid w:val="00B357E3"/>
    <w:rsid w:val="00B40B3C"/>
    <w:rsid w:val="00B42DAB"/>
    <w:rsid w:val="00B45062"/>
    <w:rsid w:val="00B4586A"/>
    <w:rsid w:val="00B512C4"/>
    <w:rsid w:val="00B52929"/>
    <w:rsid w:val="00B63C40"/>
    <w:rsid w:val="00B63F36"/>
    <w:rsid w:val="00B65B4D"/>
    <w:rsid w:val="00B6765C"/>
    <w:rsid w:val="00B75FBA"/>
    <w:rsid w:val="00B77EDD"/>
    <w:rsid w:val="00B800ED"/>
    <w:rsid w:val="00B81611"/>
    <w:rsid w:val="00B84AD6"/>
    <w:rsid w:val="00B86661"/>
    <w:rsid w:val="00B947D3"/>
    <w:rsid w:val="00BA036B"/>
    <w:rsid w:val="00BA1B2F"/>
    <w:rsid w:val="00BA2EFE"/>
    <w:rsid w:val="00BA3E83"/>
    <w:rsid w:val="00BA58D4"/>
    <w:rsid w:val="00BA78F3"/>
    <w:rsid w:val="00BB586B"/>
    <w:rsid w:val="00BB6958"/>
    <w:rsid w:val="00BC1542"/>
    <w:rsid w:val="00BC4C43"/>
    <w:rsid w:val="00BC7197"/>
    <w:rsid w:val="00BD08BD"/>
    <w:rsid w:val="00BD3017"/>
    <w:rsid w:val="00BD5787"/>
    <w:rsid w:val="00BD5B66"/>
    <w:rsid w:val="00BD6F1F"/>
    <w:rsid w:val="00BD7686"/>
    <w:rsid w:val="00BD78ED"/>
    <w:rsid w:val="00BE00BA"/>
    <w:rsid w:val="00BE1376"/>
    <w:rsid w:val="00BE1F83"/>
    <w:rsid w:val="00BE5A5F"/>
    <w:rsid w:val="00BE797E"/>
    <w:rsid w:val="00BE7FD6"/>
    <w:rsid w:val="00BF4A5D"/>
    <w:rsid w:val="00BF70E4"/>
    <w:rsid w:val="00C129D7"/>
    <w:rsid w:val="00C14F67"/>
    <w:rsid w:val="00C17A39"/>
    <w:rsid w:val="00C2792B"/>
    <w:rsid w:val="00C33910"/>
    <w:rsid w:val="00C34452"/>
    <w:rsid w:val="00C425D3"/>
    <w:rsid w:val="00C43DFF"/>
    <w:rsid w:val="00C4629B"/>
    <w:rsid w:val="00C46E74"/>
    <w:rsid w:val="00C52B8E"/>
    <w:rsid w:val="00C5335A"/>
    <w:rsid w:val="00C5605A"/>
    <w:rsid w:val="00C73646"/>
    <w:rsid w:val="00C77DB0"/>
    <w:rsid w:val="00C80A25"/>
    <w:rsid w:val="00C832C3"/>
    <w:rsid w:val="00C84920"/>
    <w:rsid w:val="00C86B34"/>
    <w:rsid w:val="00CA1B7B"/>
    <w:rsid w:val="00CA1F6D"/>
    <w:rsid w:val="00CA4292"/>
    <w:rsid w:val="00CA435B"/>
    <w:rsid w:val="00CB053B"/>
    <w:rsid w:val="00CB0A81"/>
    <w:rsid w:val="00CB352F"/>
    <w:rsid w:val="00CB3802"/>
    <w:rsid w:val="00CC00D4"/>
    <w:rsid w:val="00CC1E92"/>
    <w:rsid w:val="00CC26BB"/>
    <w:rsid w:val="00CC4BD6"/>
    <w:rsid w:val="00CC4F8F"/>
    <w:rsid w:val="00CC7E9D"/>
    <w:rsid w:val="00CD5009"/>
    <w:rsid w:val="00CE3330"/>
    <w:rsid w:val="00CE5A9C"/>
    <w:rsid w:val="00CF6572"/>
    <w:rsid w:val="00D01C00"/>
    <w:rsid w:val="00D0631F"/>
    <w:rsid w:val="00D06917"/>
    <w:rsid w:val="00D16A42"/>
    <w:rsid w:val="00D26B22"/>
    <w:rsid w:val="00D27B1E"/>
    <w:rsid w:val="00D311C6"/>
    <w:rsid w:val="00D32AAA"/>
    <w:rsid w:val="00D340AA"/>
    <w:rsid w:val="00D3431C"/>
    <w:rsid w:val="00D35685"/>
    <w:rsid w:val="00D35B3C"/>
    <w:rsid w:val="00D40168"/>
    <w:rsid w:val="00D4566E"/>
    <w:rsid w:val="00D46560"/>
    <w:rsid w:val="00D473D1"/>
    <w:rsid w:val="00D476FA"/>
    <w:rsid w:val="00D506E9"/>
    <w:rsid w:val="00D54BCD"/>
    <w:rsid w:val="00D579C3"/>
    <w:rsid w:val="00D649F2"/>
    <w:rsid w:val="00D65739"/>
    <w:rsid w:val="00D67873"/>
    <w:rsid w:val="00D71529"/>
    <w:rsid w:val="00D755FB"/>
    <w:rsid w:val="00D85DA5"/>
    <w:rsid w:val="00D87ECF"/>
    <w:rsid w:val="00D90DAF"/>
    <w:rsid w:val="00D9251E"/>
    <w:rsid w:val="00DB1D14"/>
    <w:rsid w:val="00DB49EE"/>
    <w:rsid w:val="00DC1F7D"/>
    <w:rsid w:val="00DD2000"/>
    <w:rsid w:val="00DD58C0"/>
    <w:rsid w:val="00DD5922"/>
    <w:rsid w:val="00DD726F"/>
    <w:rsid w:val="00DD79A6"/>
    <w:rsid w:val="00DE4B8A"/>
    <w:rsid w:val="00DE52E3"/>
    <w:rsid w:val="00DE5E23"/>
    <w:rsid w:val="00DE6FAC"/>
    <w:rsid w:val="00DF0354"/>
    <w:rsid w:val="00DF4159"/>
    <w:rsid w:val="00DF59B8"/>
    <w:rsid w:val="00DF6B77"/>
    <w:rsid w:val="00E00B99"/>
    <w:rsid w:val="00E047A8"/>
    <w:rsid w:val="00E052FB"/>
    <w:rsid w:val="00E067FB"/>
    <w:rsid w:val="00E13681"/>
    <w:rsid w:val="00E1436F"/>
    <w:rsid w:val="00E158E4"/>
    <w:rsid w:val="00E16A60"/>
    <w:rsid w:val="00E2075C"/>
    <w:rsid w:val="00E21130"/>
    <w:rsid w:val="00E24447"/>
    <w:rsid w:val="00E24A58"/>
    <w:rsid w:val="00E25D16"/>
    <w:rsid w:val="00E30DDA"/>
    <w:rsid w:val="00E31B97"/>
    <w:rsid w:val="00E36408"/>
    <w:rsid w:val="00E367B1"/>
    <w:rsid w:val="00E36B62"/>
    <w:rsid w:val="00E37698"/>
    <w:rsid w:val="00E409DA"/>
    <w:rsid w:val="00E42145"/>
    <w:rsid w:val="00E437DD"/>
    <w:rsid w:val="00E44DC6"/>
    <w:rsid w:val="00E4789E"/>
    <w:rsid w:val="00E47C2B"/>
    <w:rsid w:val="00E5133E"/>
    <w:rsid w:val="00E5683B"/>
    <w:rsid w:val="00E63C75"/>
    <w:rsid w:val="00E64307"/>
    <w:rsid w:val="00E759D9"/>
    <w:rsid w:val="00E87568"/>
    <w:rsid w:val="00E91CDD"/>
    <w:rsid w:val="00E9302C"/>
    <w:rsid w:val="00E93B32"/>
    <w:rsid w:val="00E95B14"/>
    <w:rsid w:val="00E9764C"/>
    <w:rsid w:val="00EA5F1B"/>
    <w:rsid w:val="00EB5473"/>
    <w:rsid w:val="00EB596B"/>
    <w:rsid w:val="00EB6DC1"/>
    <w:rsid w:val="00EB79A6"/>
    <w:rsid w:val="00EC049C"/>
    <w:rsid w:val="00EC1E70"/>
    <w:rsid w:val="00EC4096"/>
    <w:rsid w:val="00ED2052"/>
    <w:rsid w:val="00ED2605"/>
    <w:rsid w:val="00ED48B1"/>
    <w:rsid w:val="00ED5C45"/>
    <w:rsid w:val="00EE443B"/>
    <w:rsid w:val="00EE5863"/>
    <w:rsid w:val="00EE66DA"/>
    <w:rsid w:val="00EF0201"/>
    <w:rsid w:val="00EF0FF2"/>
    <w:rsid w:val="00EF4494"/>
    <w:rsid w:val="00F01CE5"/>
    <w:rsid w:val="00F0613E"/>
    <w:rsid w:val="00F0762D"/>
    <w:rsid w:val="00F10AB5"/>
    <w:rsid w:val="00F10D98"/>
    <w:rsid w:val="00F14C25"/>
    <w:rsid w:val="00F15D23"/>
    <w:rsid w:val="00F16E1B"/>
    <w:rsid w:val="00F17449"/>
    <w:rsid w:val="00F32C73"/>
    <w:rsid w:val="00F455D2"/>
    <w:rsid w:val="00F4596A"/>
    <w:rsid w:val="00F46AAC"/>
    <w:rsid w:val="00F528DB"/>
    <w:rsid w:val="00F57EB7"/>
    <w:rsid w:val="00F61B69"/>
    <w:rsid w:val="00F752A3"/>
    <w:rsid w:val="00F83B17"/>
    <w:rsid w:val="00F84634"/>
    <w:rsid w:val="00F85AF9"/>
    <w:rsid w:val="00F86786"/>
    <w:rsid w:val="00F86CEC"/>
    <w:rsid w:val="00F97494"/>
    <w:rsid w:val="00FA4620"/>
    <w:rsid w:val="00FA67B3"/>
    <w:rsid w:val="00FA7548"/>
    <w:rsid w:val="00FB2C14"/>
    <w:rsid w:val="00FB43D7"/>
    <w:rsid w:val="00FB6458"/>
    <w:rsid w:val="00FC2E43"/>
    <w:rsid w:val="00FC459A"/>
    <w:rsid w:val="00FC6C5A"/>
    <w:rsid w:val="00FD47C0"/>
    <w:rsid w:val="00FD5BBC"/>
    <w:rsid w:val="00FE59EC"/>
    <w:rsid w:val="00FF2A19"/>
    <w:rsid w:val="00FF63F0"/>
    <w:rsid w:val="02D48D39"/>
    <w:rsid w:val="046393AF"/>
    <w:rsid w:val="0520588E"/>
    <w:rsid w:val="07AC8478"/>
    <w:rsid w:val="0850DDA7"/>
    <w:rsid w:val="0A0A2FBD"/>
    <w:rsid w:val="0A5ECD17"/>
    <w:rsid w:val="0A9441D0"/>
    <w:rsid w:val="0F1E681A"/>
    <w:rsid w:val="11E1DCEC"/>
    <w:rsid w:val="12D41D39"/>
    <w:rsid w:val="133BABF5"/>
    <w:rsid w:val="1354E422"/>
    <w:rsid w:val="18BD6EC7"/>
    <w:rsid w:val="1C4AA37D"/>
    <w:rsid w:val="1DE340DF"/>
    <w:rsid w:val="1EB7B457"/>
    <w:rsid w:val="1FDC3200"/>
    <w:rsid w:val="24E815E7"/>
    <w:rsid w:val="28FE6B0E"/>
    <w:rsid w:val="2AE36F4C"/>
    <w:rsid w:val="2B92944E"/>
    <w:rsid w:val="2C3706C2"/>
    <w:rsid w:val="2C612698"/>
    <w:rsid w:val="2CF25681"/>
    <w:rsid w:val="2DA0069D"/>
    <w:rsid w:val="2EC361AA"/>
    <w:rsid w:val="31BB441C"/>
    <w:rsid w:val="324E8887"/>
    <w:rsid w:val="33C07CF6"/>
    <w:rsid w:val="340793BD"/>
    <w:rsid w:val="37BC0D60"/>
    <w:rsid w:val="38A4743F"/>
    <w:rsid w:val="38CFA4C0"/>
    <w:rsid w:val="39268143"/>
    <w:rsid w:val="3AC251A4"/>
    <w:rsid w:val="3AD11FBC"/>
    <w:rsid w:val="4207107D"/>
    <w:rsid w:val="42CCB0AC"/>
    <w:rsid w:val="43479330"/>
    <w:rsid w:val="445F6EA4"/>
    <w:rsid w:val="4720700E"/>
    <w:rsid w:val="47D51729"/>
    <w:rsid w:val="4AAA90A8"/>
    <w:rsid w:val="4D7B355C"/>
    <w:rsid w:val="50B8CAFD"/>
    <w:rsid w:val="50DA3C1C"/>
    <w:rsid w:val="534B6A1F"/>
    <w:rsid w:val="53E66C78"/>
    <w:rsid w:val="5474978F"/>
    <w:rsid w:val="54DA7095"/>
    <w:rsid w:val="552C4E71"/>
    <w:rsid w:val="57624FAF"/>
    <w:rsid w:val="59807F8F"/>
    <w:rsid w:val="5AC2AED5"/>
    <w:rsid w:val="5B0435C0"/>
    <w:rsid w:val="5CF5CBCA"/>
    <w:rsid w:val="5E025178"/>
    <w:rsid w:val="60591614"/>
    <w:rsid w:val="637A3E13"/>
    <w:rsid w:val="63C6F1BB"/>
    <w:rsid w:val="6538C8A7"/>
    <w:rsid w:val="66B8EDC1"/>
    <w:rsid w:val="678B4604"/>
    <w:rsid w:val="69E782E2"/>
    <w:rsid w:val="6A7E9790"/>
    <w:rsid w:val="6B748D54"/>
    <w:rsid w:val="6D105DB5"/>
    <w:rsid w:val="6DE47818"/>
    <w:rsid w:val="6EDD0FA4"/>
    <w:rsid w:val="7078E005"/>
    <w:rsid w:val="70E752BE"/>
    <w:rsid w:val="71D74CEE"/>
    <w:rsid w:val="72820215"/>
    <w:rsid w:val="73F1E04E"/>
    <w:rsid w:val="77473710"/>
    <w:rsid w:val="779BDB23"/>
    <w:rsid w:val="787DAFFE"/>
    <w:rsid w:val="796F8EB9"/>
    <w:rsid w:val="7C05CD46"/>
    <w:rsid w:val="7CD8037E"/>
    <w:rsid w:val="7E3F8EB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15279F7"/>
  <w15:docId w15:val="{938EE38A-691C-4E11-8E7B-8E962C0C8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cs="Times New Roman" w:eastAsiaTheme="minorEastAsia"/>
        <w:sz w:val="24"/>
        <w:szCs w:val="24"/>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72C0"/>
    <w:pPr>
      <w:spacing w:after="160" w:line="259" w:lineRule="auto"/>
    </w:pPr>
    <w:rPr>
      <w:rFonts w:asciiTheme="minorHAnsi" w:hAnsiTheme="minorHAnsi" w:eastAsia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locked/>
    <w:rPr>
      <w:rFonts w:ascii="Cambria" w:hAnsi="Cambria" w:eastAsia="SimSun" w:cs="Times New Roman"/>
      <w:b/>
      <w:bCs/>
      <w:color w:val="000000"/>
      <w:kern w:val="32"/>
      <w:sz w:val="32"/>
      <w:szCs w:val="32"/>
      <w:lang w:val="x-none" w:eastAsia="ar-SA" w:bidi="ar-SA"/>
    </w:rPr>
  </w:style>
  <w:style w:type="character" w:styleId="Heading2Char" w:customStyle="1">
    <w:name w:val="Heading 2 Char"/>
    <w:basedOn w:val="DefaultParagraphFont"/>
    <w:link w:val="Heading2"/>
    <w:semiHidden/>
    <w:locked/>
    <w:rPr>
      <w:rFonts w:ascii="Cambria" w:hAnsi="Cambria" w:eastAsia="SimSun" w:cs="Times New Roman"/>
      <w:b/>
      <w:bCs/>
      <w:i/>
      <w:iCs/>
      <w:color w:val="000000"/>
      <w:sz w:val="28"/>
      <w:szCs w:val="28"/>
      <w:lang w:val="x-none" w:eastAsia="ar-SA" w:bidi="ar-SA"/>
    </w:rPr>
  </w:style>
  <w:style w:type="character" w:styleId="Heading3Char" w:customStyle="1">
    <w:name w:val="Heading 3 Char"/>
    <w:basedOn w:val="DefaultParagraphFont"/>
    <w:link w:val="Heading3"/>
    <w:semiHidden/>
    <w:locked/>
    <w:rPr>
      <w:rFonts w:ascii="Cambria" w:hAnsi="Cambria" w:eastAsia="SimSun" w:cs="Times New Roman"/>
      <w:b/>
      <w:bCs/>
      <w:color w:val="000000"/>
      <w:sz w:val="26"/>
      <w:szCs w:val="26"/>
      <w:lang w:val="x-none" w:eastAsia="ar-SA" w:bidi="ar-SA"/>
    </w:rPr>
  </w:style>
  <w:style w:type="character" w:styleId="Heading4Char" w:customStyle="1">
    <w:name w:val="Heading 4 Char"/>
    <w:basedOn w:val="DefaultParagraphFont"/>
    <w:link w:val="Heading4"/>
    <w:semiHidden/>
    <w:locked/>
    <w:rPr>
      <w:rFonts w:ascii="Calibri" w:hAnsi="Calibri" w:eastAsia="SimSun" w:cs="Times New Roman"/>
      <w:b/>
      <w:bCs/>
      <w:color w:val="000000"/>
      <w:sz w:val="28"/>
      <w:szCs w:val="28"/>
      <w:lang w:val="x-none" w:eastAsia="ar-SA" w:bidi="ar-SA"/>
    </w:rPr>
  </w:style>
  <w:style w:type="character" w:styleId="Heading5Char" w:customStyle="1">
    <w:name w:val="Heading 5 Char"/>
    <w:basedOn w:val="DefaultParagraphFont"/>
    <w:link w:val="Heading5"/>
    <w:semiHidden/>
    <w:locked/>
    <w:rPr>
      <w:rFonts w:ascii="Calibri" w:hAnsi="Calibri" w:eastAsia="SimSun" w:cs="Times New Roman"/>
      <w:b/>
      <w:bCs/>
      <w:i/>
      <w:iCs/>
      <w:color w:val="000000"/>
      <w:sz w:val="26"/>
      <w:szCs w:val="26"/>
      <w:lang w:val="x-none" w:eastAsia="ar-SA" w:bidi="ar-SA"/>
    </w:rPr>
  </w:style>
  <w:style w:type="character" w:styleId="Heading6Char" w:customStyle="1">
    <w:name w:val="Heading 6 Char"/>
    <w:basedOn w:val="DefaultParagraphFont"/>
    <w:link w:val="Heading6"/>
    <w:semiHidden/>
    <w:locked/>
    <w:rPr>
      <w:rFonts w:ascii="Calibri" w:hAnsi="Calibri" w:eastAsia="SimSun" w:cs="Times New Roman"/>
      <w:b/>
      <w:bCs/>
      <w:color w:val="000000"/>
      <w:lang w:val="x-none" w:eastAsia="ar-SA" w:bidi="ar-SA"/>
    </w:rPr>
  </w:style>
  <w:style w:type="character" w:styleId="Heading7Char" w:customStyle="1">
    <w:name w:val="Heading 7 Char"/>
    <w:basedOn w:val="DefaultParagraphFont"/>
    <w:link w:val="Heading7"/>
    <w:semiHidden/>
    <w:locked/>
    <w:rPr>
      <w:rFonts w:ascii="Calibri" w:hAnsi="Calibri" w:eastAsia="SimSun" w:cs="Times New Roman"/>
      <w:color w:val="000000"/>
      <w:sz w:val="24"/>
      <w:szCs w:val="24"/>
      <w:lang w:val="x-none" w:eastAsia="ar-SA" w:bidi="ar-SA"/>
    </w:rPr>
  </w:style>
  <w:style w:type="character" w:styleId="Heading8Char" w:customStyle="1">
    <w:name w:val="Heading 8 Char"/>
    <w:basedOn w:val="DefaultParagraphFont"/>
    <w:link w:val="Heading8"/>
    <w:semiHidden/>
    <w:locked/>
    <w:rPr>
      <w:rFonts w:ascii="Calibri" w:hAnsi="Calibri" w:eastAsia="SimSun" w:cs="Times New Roman"/>
      <w:i/>
      <w:iCs/>
      <w:color w:val="000000"/>
      <w:sz w:val="24"/>
      <w:szCs w:val="24"/>
      <w:lang w:val="x-none" w:eastAsia="ar-SA" w:bidi="ar-SA"/>
    </w:rPr>
  </w:style>
  <w:style w:type="character" w:styleId="Heading9Char" w:customStyle="1">
    <w:name w:val="Heading 9 Char"/>
    <w:basedOn w:val="DefaultParagraphFont"/>
    <w:link w:val="Heading9"/>
    <w:semiHidden/>
    <w:locked/>
    <w:rPr>
      <w:rFonts w:ascii="Cambria" w:hAnsi="Cambria" w:eastAsia="SimSun" w:cs="Times New Roman"/>
      <w:color w:val="000000"/>
      <w:lang w:val="x-none" w:eastAsia="ar-SA" w:bidi="ar-SA"/>
    </w:rPr>
  </w:style>
  <w:style w:type="paragraph" w:styleId="AIRecommendsSubheading" w:customStyle="1">
    <w:name w:val="AI Recommends Subheading"/>
    <w:basedOn w:val="Normal"/>
    <w:rsid w:val="00B072A2"/>
    <w:pPr>
      <w:keepNext/>
      <w:spacing w:after="0"/>
    </w:pPr>
    <w:rPr>
      <w:rFonts w:ascii="Amnesty Trade Gothic Cn" w:hAnsi="Amnesty Trade Gothic Cn"/>
      <w:b/>
      <w:sz w:val="21"/>
    </w:rPr>
  </w:style>
  <w:style w:type="character" w:styleId="EndnoteCharacters" w:customStyle="1">
    <w:name w:val="Endnote Characters"/>
    <w:rsid w:val="00B072A2"/>
    <w:rPr>
      <w:rFonts w:ascii="Amnesty Trade Gothic" w:hAnsi="Amnesty Trade Gothic"/>
      <w:vertAlign w:val="superscript"/>
    </w:rPr>
  </w:style>
  <w:style w:type="character" w:styleId="Hyperlink">
    <w:name w:val="Hyperlink"/>
    <w:basedOn w:val="DefaultParagraphFont"/>
    <w:uiPriority w:val="99"/>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styleId="HeaderChar" w:customStyle="1">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styleId="FooterChar" w:customStyle="1">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styleId="BodyTextChar" w:customStyle="1">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styleId="AILeadQuote" w:customStyle="1">
    <w:name w:val="AI Lead Quote"/>
    <w:basedOn w:val="Normal"/>
    <w:rsid w:val="005C3139"/>
    <w:pPr>
      <w:spacing w:before="1200" w:after="0"/>
    </w:pPr>
    <w:rPr>
      <w:rFonts w:ascii="Amnesty Trade Gothic Cn" w:hAnsi="Amnesty Trade Gothic Cn"/>
      <w:b/>
      <w:color w:val="999999"/>
      <w:sz w:val="40"/>
    </w:rPr>
  </w:style>
  <w:style w:type="paragraph" w:styleId="AIPullquote" w:customStyle="1">
    <w:name w:val="AI Pullquote"/>
    <w:basedOn w:val="Normal"/>
    <w:rsid w:val="00574CC8"/>
    <w:pPr>
      <w:keepNext/>
      <w:shd w:val="clear" w:color="auto" w:fill="FFFF00"/>
      <w:spacing w:after="0"/>
    </w:pPr>
    <w:rPr>
      <w:rFonts w:ascii="Amnesty Trade Gothic Cn" w:hAnsi="Amnesty Trade Gothic Cn"/>
      <w:b/>
      <w:sz w:val="20"/>
    </w:rPr>
  </w:style>
  <w:style w:type="paragraph" w:styleId="AIBoxintro" w:customStyle="1">
    <w:name w:val="AI Box intro"/>
    <w:basedOn w:val="Normal"/>
    <w:rsid w:val="0000500A"/>
    <w:pPr>
      <w:shd w:val="clear" w:color="auto" w:fill="D9D9D9"/>
      <w:spacing w:line="246" w:lineRule="atLeast"/>
    </w:pPr>
    <w:rPr>
      <w:rFonts w:ascii="Amnesty Trade Gothic Cn" w:hAnsi="Amnesty Trade Gothic Cn"/>
      <w:b/>
      <w:sz w:val="20"/>
    </w:rPr>
  </w:style>
  <w:style w:type="paragraph" w:styleId="AIBodyText" w:customStyle="1">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styleId="EndnoteTextChar" w:customStyle="1">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styleId="AISUBTITLE" w:customStyle="1">
    <w:name w:val="AI SUBTITLE"/>
    <w:basedOn w:val="Normal"/>
    <w:rsid w:val="005C3139"/>
    <w:pPr>
      <w:spacing w:before="300"/>
    </w:pPr>
    <w:rPr>
      <w:rFonts w:ascii="Amnesty Trade Gothic Cn" w:hAnsi="Amnesty Trade Gothic Cn"/>
      <w:caps/>
      <w:sz w:val="48"/>
    </w:rPr>
  </w:style>
  <w:style w:type="paragraph" w:styleId="AIFlyleafText" w:customStyle="1">
    <w:name w:val="AI Flyleaf Text"/>
    <w:basedOn w:val="Normal"/>
    <w:rsid w:val="005C3139"/>
    <w:pPr>
      <w:spacing w:after="0" w:line="210" w:lineRule="exact"/>
    </w:pPr>
    <w:rPr>
      <w:rFonts w:ascii="Amnesty Trade Gothic Cn" w:hAnsi="Amnesty Trade Gothic Cn"/>
      <w:b/>
      <w:sz w:val="16"/>
    </w:rPr>
  </w:style>
  <w:style w:type="paragraph" w:styleId="AIBoxHeading" w:customStyle="1">
    <w:name w:val="AI Box Heading"/>
    <w:basedOn w:val="Normal"/>
    <w:rsid w:val="0000500A"/>
    <w:pPr>
      <w:shd w:val="clear" w:color="auto" w:fill="D9D9D9"/>
      <w:spacing w:after="0"/>
    </w:pPr>
    <w:rPr>
      <w:rFonts w:ascii="Amnesty Trade Gothic Cn" w:hAnsi="Amnesty Trade Gothic Cn"/>
      <w:b/>
      <w:caps/>
      <w:sz w:val="32"/>
    </w:rPr>
  </w:style>
  <w:style w:type="paragraph" w:styleId="AIBoxText" w:customStyle="1">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styleId="FootnoteTextChar" w:customStyle="1">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styleId="AITextquote" w:customStyle="1">
    <w:name w:val="AI Text quote"/>
    <w:basedOn w:val="Normal"/>
    <w:rsid w:val="005C3139"/>
    <w:pPr>
      <w:spacing w:after="0"/>
    </w:pPr>
    <w:rPr>
      <w:i/>
    </w:rPr>
  </w:style>
  <w:style w:type="paragraph" w:styleId="AICaption" w:customStyle="1">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styleId="AIPageHeader" w:customStyle="1">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styleId="AITITLE" w:customStyle="1">
    <w:name w:val="AI TITLE"/>
    <w:basedOn w:val="Normal"/>
    <w:rsid w:val="005C3139"/>
    <w:rPr>
      <w:rFonts w:ascii="Amnesty Trade Gothic Cn" w:hAnsi="Amnesty Trade Gothic Cn"/>
      <w:b/>
      <w:caps/>
      <w:kern w:val="1"/>
      <w:sz w:val="80"/>
      <w:szCs w:val="32"/>
    </w:rPr>
  </w:style>
  <w:style w:type="paragraph" w:styleId="AIPageFooter" w:customStyle="1">
    <w:name w:val="AI Page Footer"/>
    <w:basedOn w:val="Normal"/>
    <w:rsid w:val="00D26B22"/>
    <w:pPr>
      <w:tabs>
        <w:tab w:val="left" w:pos="3402"/>
      </w:tabs>
      <w:jc w:val="center"/>
    </w:pPr>
    <w:rPr>
      <w:rFonts w:ascii="Amnesty Trade Gothic Cn" w:hAnsi="Amnesty Trade Gothic Cn"/>
      <w:bCs/>
    </w:rPr>
  </w:style>
  <w:style w:type="paragraph" w:styleId="AIContentsHeading" w:customStyle="1">
    <w:name w:val="AI Contents Heading"/>
    <w:basedOn w:val="Normal"/>
    <w:rsid w:val="00557EB7"/>
    <w:rPr>
      <w:rFonts w:ascii="Amnesty Trade Gothic Cn" w:hAnsi="Amnesty Trade Gothic Cn"/>
      <w:b/>
      <w:bCs/>
      <w:caps/>
      <w:sz w:val="56"/>
      <w:szCs w:val="56"/>
    </w:rPr>
  </w:style>
  <w:style w:type="numbering" w:styleId="AINumberedList" w:customStyle="1">
    <w:name w:val="AI Numbered List"/>
    <w:rsid w:val="001539E1"/>
    <w:pPr>
      <w:numPr>
        <w:numId w:val="30"/>
      </w:numPr>
    </w:pPr>
  </w:style>
  <w:style w:type="numbering" w:styleId="AIBulletList" w:customStyle="1">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hAnsiTheme="minorHAnsi" w:eastAsiaTheme="minorHAnsi" w:cstheme="minorBidi"/>
      <w:sz w:val="22"/>
      <w:szCs w:val="22"/>
      <w:lang w:eastAsia="en-US"/>
    </w:rPr>
  </w:style>
  <w:style w:type="character" w:styleId="apple-converted-space" w:customStyle="1">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styleId="CommentTextChar" w:customStyle="1">
    <w:name w:val="Comment Text Char"/>
    <w:basedOn w:val="DefaultParagraphFont"/>
    <w:link w:val="CommentText"/>
    <w:uiPriority w:val="99"/>
    <w:rsid w:val="005E13CA"/>
    <w:rPr>
      <w:rFonts w:asciiTheme="minorHAnsi" w:hAnsiTheme="minorHAnsi" w:eastAsia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styleId="CommentSubjectChar" w:customStyle="1">
    <w:name w:val="Comment Subject Char"/>
    <w:basedOn w:val="CommentTextChar"/>
    <w:link w:val="CommentSubject"/>
    <w:rsid w:val="005E13CA"/>
    <w:rPr>
      <w:rFonts w:asciiTheme="minorHAnsi" w:hAnsiTheme="minorHAnsi" w:eastAsia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rsid w:val="005E13CA"/>
    <w:rPr>
      <w:rFonts w:ascii="Segoe UI" w:hAnsi="Segoe UI" w:cs="Segoe UI" w:eastAsiaTheme="minorHAns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ED2605"/>
    <w:pPr>
      <w:widowControl w:val="0"/>
      <w:autoSpaceDE w:val="0"/>
      <w:autoSpaceDN w:val="0"/>
      <w:adjustRightInd w:val="0"/>
    </w:pPr>
    <w:rPr>
      <w:rFonts w:ascii="Arial" w:hAnsi="Arial" w:cs="Arial"/>
      <w:color w:val="000000"/>
      <w:lang w:val="en-US"/>
    </w:rPr>
  </w:style>
  <w:style w:type="paragraph" w:styleId="AILetterAddress" w:customStyle="1">
    <w:name w:val="AI Letter Address"/>
    <w:basedOn w:val="Normal"/>
    <w:rsid w:val="00151450"/>
    <w:pPr>
      <w:framePr w:w="4321" w:h="2098" w:wrap="around" w:hAnchor="page" w:vAnchor="page" w:x="1419" w:y="2887" w:hRule="exact" w:anchorLock="1"/>
      <w:spacing w:after="0" w:line="240" w:lineRule="atLeast"/>
    </w:pPr>
    <w:rPr>
      <w:rFonts w:ascii="Amnesty Trade Gothic" w:hAnsi="Amnesty Trade Gothic" w:eastAsia="Times New Roman" w:cs="Times New Roman"/>
      <w:color w:val="000000"/>
      <w:sz w:val="20"/>
      <w:szCs w:val="24"/>
    </w:rPr>
  </w:style>
  <w:style w:type="paragraph" w:styleId="AIAddressText" w:customStyle="1">
    <w:name w:val="AI Address Text"/>
    <w:basedOn w:val="Normal"/>
    <w:rsid w:val="005D1520"/>
    <w:pPr>
      <w:tabs>
        <w:tab w:val="left" w:pos="567"/>
      </w:tabs>
      <w:spacing w:after="0" w:line="240" w:lineRule="exact"/>
    </w:pPr>
    <w:rPr>
      <w:rFonts w:ascii="Arial" w:hAnsi="Arial" w:eastAsia="SimSun" w:cs="Times New Roman"/>
      <w:sz w:val="18"/>
      <w:szCs w:val="24"/>
    </w:rPr>
  </w:style>
  <w:style w:type="paragraph" w:styleId="AITableHeading" w:customStyle="1">
    <w:name w:val="AI Table Heading"/>
    <w:basedOn w:val="Normal"/>
    <w:link w:val="AITableHeadingChar"/>
    <w:rsid w:val="005D1520"/>
    <w:pPr>
      <w:tabs>
        <w:tab w:val="left" w:pos="567"/>
      </w:tabs>
      <w:adjustRightInd w:val="0"/>
      <w:snapToGrid w:val="0"/>
      <w:spacing w:after="0" w:line="240" w:lineRule="auto"/>
    </w:pPr>
    <w:rPr>
      <w:rFonts w:ascii="Arial" w:hAnsi="Arial" w:eastAsia="SimSun" w:cs="Times New Roman"/>
      <w:b/>
      <w:bCs/>
      <w:sz w:val="20"/>
      <w:szCs w:val="20"/>
      <w:lang w:eastAsia="zh-CN"/>
    </w:rPr>
  </w:style>
  <w:style w:type="character" w:styleId="AITableHeadingChar" w:customStyle="1">
    <w:name w:val="AI Table Heading Char"/>
    <w:link w:val="AITableHeading"/>
    <w:locked/>
    <w:rsid w:val="005D1520"/>
    <w:rPr>
      <w:rFonts w:ascii="Arial" w:hAnsi="Arial" w:eastAsia="SimSun"/>
      <w:b/>
      <w:bCs/>
      <w:lang w:eastAsia="zh-CN"/>
    </w:rPr>
  </w:style>
  <w:style w:type="paragraph" w:styleId="Revision">
    <w:name w:val="Revision"/>
    <w:hidden/>
    <w:uiPriority w:val="99"/>
    <w:semiHidden/>
    <w:rsid w:val="005D1520"/>
    <w:rPr>
      <w:rFonts w:asciiTheme="minorHAnsi" w:hAnsiTheme="minorHAnsi" w:eastAsiaTheme="minorHAnsi" w:cstheme="minorBidi"/>
      <w:sz w:val="22"/>
      <w:szCs w:val="22"/>
      <w:lang w:eastAsia="en-US"/>
    </w:rPr>
  </w:style>
  <w:style w:type="character" w:styleId="UnresolvedMention1" w:customStyle="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styleId="UnresolvedMention2" w:customStyle="1">
    <w:name w:val="Unresolved Mention2"/>
    <w:basedOn w:val="DefaultParagraphFont"/>
    <w:uiPriority w:val="99"/>
    <w:semiHidden/>
    <w:unhideWhenUsed/>
    <w:rsid w:val="00EB5473"/>
    <w:rPr>
      <w:color w:val="808080"/>
      <w:shd w:val="clear" w:color="auto" w:fill="E6E6E6"/>
    </w:rPr>
  </w:style>
  <w:style w:type="character" w:styleId="Mencinsinresolver1" w:customStyle="1">
    <w:name w:val="Mención sin resolver1"/>
    <w:basedOn w:val="DefaultParagraphFont"/>
    <w:uiPriority w:val="99"/>
    <w:unhideWhenUsed/>
    <w:rsid w:val="00E44DC6"/>
    <w:rPr>
      <w:color w:val="605E5C"/>
      <w:shd w:val="clear" w:color="auto" w:fill="E1DFDD"/>
    </w:rPr>
  </w:style>
  <w:style w:type="character" w:styleId="Mencionar1" w:customStyle="1">
    <w:name w:val="Mencionar1"/>
    <w:basedOn w:val="DefaultParagraphFont"/>
    <w:uiPriority w:val="99"/>
    <w:unhideWhenUsed/>
    <w:rsid w:val="00E44D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301497376">
          <w:marLeft w:val="0"/>
          <w:marRight w:val="0"/>
          <w:marTop w:val="0"/>
          <w:marBottom w:val="0"/>
          <w:divBdr>
            <w:top w:val="none" w:sz="0" w:space="0" w:color="auto"/>
            <w:left w:val="none" w:sz="0" w:space="0" w:color="auto"/>
            <w:bottom w:val="none" w:sz="0" w:space="0" w:color="auto"/>
            <w:right w:val="none" w:sz="0" w:space="0" w:color="auto"/>
          </w:divBdr>
          <w:divsChild>
            <w:div w:id="240483844">
              <w:marLeft w:val="0"/>
              <w:marRight w:val="0"/>
              <w:marTop w:val="0"/>
              <w:marBottom w:val="0"/>
              <w:divBdr>
                <w:top w:val="none" w:sz="0" w:space="0" w:color="auto"/>
                <w:left w:val="none" w:sz="0" w:space="0" w:color="auto"/>
                <w:bottom w:val="none" w:sz="0" w:space="0" w:color="auto"/>
                <w:right w:val="none" w:sz="0" w:space="0" w:color="auto"/>
              </w:divBdr>
            </w:div>
            <w:div w:id="477235713">
              <w:marLeft w:val="0"/>
              <w:marRight w:val="0"/>
              <w:marTop w:val="0"/>
              <w:marBottom w:val="0"/>
              <w:divBdr>
                <w:top w:val="none" w:sz="0" w:space="0" w:color="auto"/>
                <w:left w:val="none" w:sz="0" w:space="0" w:color="auto"/>
                <w:bottom w:val="none" w:sz="0" w:space="0" w:color="auto"/>
                <w:right w:val="none" w:sz="0" w:space="0" w:color="auto"/>
              </w:divBdr>
              <w:divsChild>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758914685">
                  <w:marLeft w:val="0"/>
                  <w:marRight w:val="0"/>
                  <w:marTop w:val="0"/>
                  <w:marBottom w:val="0"/>
                  <w:divBdr>
                    <w:top w:val="none" w:sz="0" w:space="0" w:color="auto"/>
                    <w:left w:val="single" w:sz="6" w:space="0" w:color="E5E5E5"/>
                    <w:bottom w:val="none" w:sz="0" w:space="0" w:color="auto"/>
                    <w:right w:val="single" w:sz="6" w:space="0" w:color="E5E5E5"/>
                  </w:divBdr>
                </w:div>
                <w:div w:id="916011220">
                  <w:marLeft w:val="0"/>
                  <w:marRight w:val="0"/>
                  <w:marTop w:val="0"/>
                  <w:marBottom w:val="0"/>
                  <w:divBdr>
                    <w:top w:val="none" w:sz="0" w:space="0" w:color="auto"/>
                    <w:left w:val="none" w:sz="0" w:space="0" w:color="auto"/>
                    <w:bottom w:val="none" w:sz="0" w:space="0" w:color="auto"/>
                    <w:right w:val="single" w:sz="6" w:space="0" w:color="E5E5E5"/>
                  </w:divBdr>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mailto:carrecis@mp.gob.gt" TargetMode="External" Id="Rdfff18d7e86d4034" /><Relationship Type="http://schemas.openxmlformats.org/officeDocument/2006/relationships/hyperlink" Target="mailto:hrdamericas@amnesty.org" TargetMode="External" Id="R4df2c7ee3df04bb5" /><Relationship Type="http://schemas.openxmlformats.org/officeDocument/2006/relationships/image" Target="/media/image.png" Id="Rc7e16d0eaf8d468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Een nieuw document maken." ma:contentTypeScope="" ma:versionID="4f8e09502fa405e8364369621a28b534">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063abe603cca4279b7d754e52e1bc090"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Dina Silantyeva</DisplayName>
        <AccountId>322</AccountId>
        <AccountType/>
      </UserInfo>
      <UserInfo>
        <DisplayName>Melody Ross</DisplayName>
        <AccountId>354</AccountId>
        <AccountType/>
      </UserInfo>
      <UserInfo>
        <DisplayName>Rachael Mayo</DisplayName>
        <AccountId>16</AccountId>
        <AccountType/>
      </UserInfo>
      <UserInfo>
        <DisplayName>Dominika Stawarz</DisplayName>
        <AccountId>1328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E21B5-41D7-4D6A-93E9-2B8FF91C72F2}"/>
</file>

<file path=customXml/itemProps2.xml><?xml version="1.0" encoding="utf-8"?>
<ds:datastoreItem xmlns:ds="http://schemas.openxmlformats.org/officeDocument/2006/customXml" ds:itemID="{2FBF54D7-9678-49F8-81D1-D0FD8EF13732}">
  <ds:schemaRefs>
    <ds:schemaRef ds:uri="http://schemas.microsoft.com/sharepoint/v3/contenttype/forms"/>
  </ds:schemaRefs>
</ds:datastoreItem>
</file>

<file path=customXml/itemProps3.xml><?xml version="1.0" encoding="utf-8"?>
<ds:datastoreItem xmlns:ds="http://schemas.openxmlformats.org/officeDocument/2006/customXml" ds:itemID="{3A4605B5-DCD0-41C5-BA45-AF401A31C72A}">
  <ds:schemaRefs>
    <ds:schemaRef ds:uri="http://schemas.microsoft.com/office/2006/metadata/properties"/>
    <ds:schemaRef ds:uri="http://schemas.microsoft.com/office/infopath/2007/PartnerControls"/>
    <ds:schemaRef ds:uri="c0f48857-f1d0-4245-9a73-a1429148fe35"/>
    <ds:schemaRef ds:uri="138e79af-97e9-467e-b691-fc96845a5065"/>
    <ds:schemaRef ds:uri="002907fb-2d0a-4436-81d3-e666b6c035d0"/>
  </ds:schemaRefs>
</ds:datastoreItem>
</file>

<file path=customXml/itemProps4.xml><?xml version="1.0" encoding="utf-8"?>
<ds:datastoreItem xmlns:ds="http://schemas.openxmlformats.org/officeDocument/2006/customXml" ds:itemID="{EA9294EC-261C-2C43-B978-06C77E55EF7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Amnesty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Shakila Mahangoe</cp:lastModifiedBy>
  <cp:revision>13</cp:revision>
  <cp:lastPrinted>2019-07-09T14:24:00Z</cp:lastPrinted>
  <dcterms:created xsi:type="dcterms:W3CDTF">2021-07-04T09:30:00Z</dcterms:created>
  <dcterms:modified xsi:type="dcterms:W3CDTF">2021-10-25T14:23:16Z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