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BC8E0" w14:textId="77777777" w:rsidR="0026766F" w:rsidRPr="00F95961" w:rsidRDefault="0026766F" w:rsidP="005C41FB">
      <w:pPr>
        <w:pStyle w:val="AIUrgentActionTopHeading"/>
        <w:tabs>
          <w:tab w:val="clear" w:pos="567"/>
        </w:tabs>
        <w:rPr>
          <w:rFonts w:cs="Arial"/>
          <w:sz w:val="120"/>
          <w:szCs w:val="120"/>
        </w:rPr>
      </w:pPr>
      <w:bookmarkStart w:id="0" w:name="_GoBack"/>
      <w:bookmarkEnd w:id="0"/>
      <w:r w:rsidRPr="00F95961">
        <w:rPr>
          <w:rFonts w:cs="Arial"/>
          <w:sz w:val="120"/>
          <w:szCs w:val="120"/>
        </w:rPr>
        <w:t>URGENT ACTION</w:t>
      </w:r>
    </w:p>
    <w:p w14:paraId="36F6002F" w14:textId="77777777" w:rsidR="0026766F" w:rsidRPr="004844F0" w:rsidRDefault="009C6ED9" w:rsidP="005C41FB">
      <w:pPr>
        <w:rPr>
          <w:rStyle w:val="AIHeadline"/>
          <w:rFonts w:cs="Arial"/>
          <w:b/>
          <w:snapToGrid w:val="0"/>
          <w:sz w:val="38"/>
          <w:szCs w:val="38"/>
          <w:lang w:eastAsia="en-US"/>
        </w:rPr>
      </w:pPr>
      <w:r w:rsidRPr="004844F0">
        <w:rPr>
          <w:rStyle w:val="AIHeadline"/>
          <w:rFonts w:cs="Arial"/>
          <w:snapToGrid w:val="0"/>
          <w:sz w:val="34"/>
          <w:szCs w:val="34"/>
        </w:rPr>
        <w:t>IRANIAN KURD FACING IMMINENT EXEC</w:t>
      </w:r>
      <w:r w:rsidR="006749EA">
        <w:rPr>
          <w:rStyle w:val="AIHeadline"/>
          <w:rFonts w:cs="Arial"/>
          <w:snapToGrid w:val="0"/>
          <w:sz w:val="34"/>
          <w:szCs w:val="34"/>
        </w:rPr>
        <w:t>u</w:t>
      </w:r>
      <w:r w:rsidRPr="004844F0">
        <w:rPr>
          <w:rStyle w:val="AIHeadline"/>
          <w:rFonts w:cs="Arial"/>
          <w:snapToGrid w:val="0"/>
          <w:sz w:val="34"/>
          <w:szCs w:val="34"/>
        </w:rPr>
        <w:t>TION</w:t>
      </w:r>
    </w:p>
    <w:p w14:paraId="1671D781" w14:textId="77777777" w:rsidR="0026766F" w:rsidRPr="00E55C20" w:rsidRDefault="00481F6B" w:rsidP="005C41FB">
      <w:pPr>
        <w:pStyle w:val="AIintropara"/>
        <w:rPr>
          <w:rFonts w:cs="Arial"/>
        </w:rPr>
      </w:pPr>
      <w:r w:rsidRPr="00E55C20">
        <w:rPr>
          <w:rFonts w:cs="Arial"/>
        </w:rPr>
        <w:t xml:space="preserve">Ramin Hossein Panahi, from Iran’s Kurdish minority, </w:t>
      </w:r>
      <w:r w:rsidR="005A71E8" w:rsidRPr="00E55C20">
        <w:rPr>
          <w:rFonts w:cs="Arial"/>
        </w:rPr>
        <w:t xml:space="preserve">was moved to Raja’i Shahr prison in Karaj, Alborz Province, on 13 August </w:t>
      </w:r>
      <w:r w:rsidR="005344B3" w:rsidRPr="00E55C20">
        <w:rPr>
          <w:rFonts w:cs="Arial"/>
        </w:rPr>
        <w:t>in preparation for his execution.</w:t>
      </w:r>
      <w:r w:rsidR="005A71E8" w:rsidRPr="00E55C20">
        <w:rPr>
          <w:rFonts w:cs="Arial"/>
        </w:rPr>
        <w:t xml:space="preserve"> </w:t>
      </w:r>
      <w:r w:rsidR="000E142C" w:rsidRPr="00E55C20">
        <w:rPr>
          <w:rFonts w:cs="Arial"/>
        </w:rPr>
        <w:t xml:space="preserve">He </w:t>
      </w:r>
      <w:r w:rsidR="00170CF8" w:rsidRPr="00E55C20">
        <w:rPr>
          <w:rFonts w:cs="Arial"/>
        </w:rPr>
        <w:t>started a hun</w:t>
      </w:r>
      <w:r w:rsidR="004D36D7" w:rsidRPr="00E55C20">
        <w:rPr>
          <w:rFonts w:cs="Arial"/>
        </w:rPr>
        <w:t>ger strike on 2</w:t>
      </w:r>
      <w:r w:rsidR="000E142C" w:rsidRPr="00E55C20">
        <w:rPr>
          <w:rFonts w:cs="Arial"/>
        </w:rPr>
        <w:t>6 August</w:t>
      </w:r>
      <w:r w:rsidR="005A71E8" w:rsidRPr="00E55C20">
        <w:rPr>
          <w:rFonts w:cs="Arial"/>
        </w:rPr>
        <w:t xml:space="preserve">, after which he was immediately removed from the </w:t>
      </w:r>
      <w:r w:rsidR="00E55C20" w:rsidRPr="00E55C20">
        <w:rPr>
          <w:rFonts w:cs="Arial"/>
        </w:rPr>
        <w:t xml:space="preserve">prison’s </w:t>
      </w:r>
      <w:r w:rsidR="005A71E8" w:rsidRPr="00E55C20">
        <w:rPr>
          <w:rFonts w:cs="Arial"/>
        </w:rPr>
        <w:t>general ward. He has not been heard from since</w:t>
      </w:r>
      <w:r w:rsidR="00E55C20" w:rsidRPr="00E55C20">
        <w:rPr>
          <w:rFonts w:cs="Arial"/>
        </w:rPr>
        <w:t>.</w:t>
      </w:r>
      <w:r w:rsidR="005A71E8" w:rsidRPr="00E55C20">
        <w:rPr>
          <w:rFonts w:cs="Arial"/>
        </w:rPr>
        <w:t xml:space="preserve"> </w:t>
      </w:r>
      <w:r w:rsidR="00E55C20" w:rsidRPr="00E55C20">
        <w:rPr>
          <w:rFonts w:cs="Arial"/>
        </w:rPr>
        <w:t xml:space="preserve">He </w:t>
      </w:r>
      <w:r w:rsidR="005A71E8" w:rsidRPr="00E55C20">
        <w:rPr>
          <w:rFonts w:cs="Arial"/>
        </w:rPr>
        <w:t>is</w:t>
      </w:r>
      <w:r w:rsidR="008C2531">
        <w:rPr>
          <w:rFonts w:cs="Arial"/>
        </w:rPr>
        <w:t xml:space="preserve"> at imminent risk of execution.</w:t>
      </w:r>
    </w:p>
    <w:p w14:paraId="28652DD5" w14:textId="77777777" w:rsidR="002439A0" w:rsidRDefault="005A71E8" w:rsidP="004B405C">
      <w:pPr>
        <w:pStyle w:val="AITableHeading"/>
        <w:rPr>
          <w:rStyle w:val="StyleAIBodytextAsianSimSunChar"/>
          <w:rFonts w:cs="Arial"/>
          <w:b w:val="0"/>
          <w:bCs w:val="0"/>
        </w:rPr>
      </w:pPr>
      <w:r>
        <w:rPr>
          <w:rStyle w:val="StyleAIBodytextAsianSimSunChar"/>
          <w:rFonts w:cs="Arial"/>
          <w:b w:val="0"/>
          <w:bCs w:val="0"/>
        </w:rPr>
        <w:t xml:space="preserve">On 13 August, Iranian Kurd </w:t>
      </w:r>
      <w:r w:rsidRPr="005A71E8">
        <w:rPr>
          <w:rStyle w:val="StyleAIBodytextAsianSimSunChar"/>
          <w:rFonts w:cs="Arial"/>
        </w:rPr>
        <w:t>Ramin Hossein Panahi</w:t>
      </w:r>
      <w:r>
        <w:rPr>
          <w:rStyle w:val="StyleAIBodytextAsianSimSunChar"/>
          <w:rFonts w:cs="Arial"/>
          <w:b w:val="0"/>
          <w:bCs w:val="0"/>
        </w:rPr>
        <w:t xml:space="preserve"> was transferred from Sanandaj </w:t>
      </w:r>
      <w:r w:rsidR="00BD5C5D">
        <w:rPr>
          <w:rStyle w:val="StyleAIBodytextAsianSimSunChar"/>
          <w:rFonts w:cs="Arial"/>
          <w:b w:val="0"/>
          <w:bCs w:val="0"/>
        </w:rPr>
        <w:t>Central P</w:t>
      </w:r>
      <w:r>
        <w:rPr>
          <w:rStyle w:val="StyleAIBodytextAsianSimSunChar"/>
          <w:rFonts w:cs="Arial"/>
          <w:b w:val="0"/>
          <w:bCs w:val="0"/>
        </w:rPr>
        <w:t xml:space="preserve">rison, </w:t>
      </w:r>
      <w:r w:rsidRPr="005A71E8">
        <w:rPr>
          <w:rStyle w:val="StyleAIBodytextAsianSimSunChar"/>
          <w:rFonts w:cs="Arial"/>
          <w:b w:val="0"/>
          <w:bCs w:val="0"/>
        </w:rPr>
        <w:t>Kurdistan Province</w:t>
      </w:r>
      <w:r>
        <w:rPr>
          <w:rStyle w:val="StyleAIBodytextAsianSimSunChar"/>
          <w:rFonts w:cs="Arial"/>
          <w:b w:val="0"/>
          <w:bCs w:val="0"/>
        </w:rPr>
        <w:t>, to Raja’i Shahr prison</w:t>
      </w:r>
      <w:r w:rsidR="005344B3">
        <w:rPr>
          <w:rStyle w:val="StyleAIBodytextAsianSimSunChar"/>
          <w:rFonts w:cs="Arial"/>
          <w:b w:val="0"/>
          <w:bCs w:val="0"/>
        </w:rPr>
        <w:t xml:space="preserve"> in </w:t>
      </w:r>
      <w:r w:rsidR="005344B3" w:rsidRPr="005344B3">
        <w:rPr>
          <w:rStyle w:val="StyleAIBodytextAsianSimSunChar"/>
          <w:rFonts w:cs="Arial"/>
          <w:b w:val="0"/>
          <w:bCs w:val="0"/>
        </w:rPr>
        <w:t>Karaj, Alborz Province,</w:t>
      </w:r>
      <w:r>
        <w:rPr>
          <w:rStyle w:val="StyleAIBodytextAsianSimSunChar"/>
          <w:rFonts w:cs="Arial"/>
          <w:b w:val="0"/>
          <w:bCs w:val="0"/>
        </w:rPr>
        <w:t xml:space="preserve"> </w:t>
      </w:r>
      <w:r w:rsidRPr="005A71E8">
        <w:rPr>
          <w:rStyle w:val="StyleAIBodytextAsianSimSunChar"/>
          <w:rFonts w:cs="Arial"/>
          <w:b w:val="0"/>
          <w:bCs w:val="0"/>
        </w:rPr>
        <w:t>without any prior notice</w:t>
      </w:r>
      <w:r w:rsidR="004B405C">
        <w:rPr>
          <w:rStyle w:val="StyleAIBodytextAsianSimSunChar"/>
          <w:rFonts w:cs="Arial"/>
          <w:b w:val="0"/>
          <w:bCs w:val="0"/>
        </w:rPr>
        <w:t xml:space="preserve"> </w:t>
      </w:r>
      <w:r w:rsidR="005344B3">
        <w:rPr>
          <w:rStyle w:val="StyleAIBodytextAsianSimSunChar"/>
          <w:rFonts w:cs="Arial"/>
          <w:b w:val="0"/>
          <w:bCs w:val="0"/>
        </w:rPr>
        <w:t xml:space="preserve">being given </w:t>
      </w:r>
      <w:r w:rsidR="004B405C">
        <w:rPr>
          <w:rStyle w:val="StyleAIBodytextAsianSimSunChar"/>
          <w:rFonts w:cs="Arial"/>
          <w:b w:val="0"/>
          <w:bCs w:val="0"/>
        </w:rPr>
        <w:t>to him,</w:t>
      </w:r>
      <w:r w:rsidR="00CD76CC">
        <w:rPr>
          <w:rStyle w:val="StyleAIBodytextAsianSimSunChar"/>
          <w:rFonts w:cs="Arial"/>
          <w:b w:val="0"/>
          <w:bCs w:val="0"/>
        </w:rPr>
        <w:t xml:space="preserve"> his family</w:t>
      </w:r>
      <w:r w:rsidR="004B405C">
        <w:rPr>
          <w:rStyle w:val="StyleAIBodytextAsianSimSunChar"/>
          <w:rFonts w:cs="Arial"/>
          <w:b w:val="0"/>
          <w:bCs w:val="0"/>
        </w:rPr>
        <w:t>,</w:t>
      </w:r>
      <w:r>
        <w:rPr>
          <w:rStyle w:val="StyleAIBodytextAsianSimSunChar"/>
          <w:rFonts w:cs="Arial"/>
          <w:b w:val="0"/>
          <w:bCs w:val="0"/>
        </w:rPr>
        <w:t xml:space="preserve"> or lawyers. </w:t>
      </w:r>
      <w:r w:rsidR="00FC6A7B">
        <w:rPr>
          <w:rStyle w:val="StyleAIBodytextAsianSimSunChar"/>
          <w:rFonts w:cs="Arial"/>
          <w:b w:val="0"/>
          <w:bCs w:val="0"/>
        </w:rPr>
        <w:t>The</w:t>
      </w:r>
      <w:r>
        <w:rPr>
          <w:rStyle w:val="StyleAIBodytextAsianSimSunChar"/>
          <w:rFonts w:cs="Arial"/>
          <w:b w:val="0"/>
          <w:bCs w:val="0"/>
        </w:rPr>
        <w:t xml:space="preserve"> Office for the Implementation of Sentences in Sanandaj prison </w:t>
      </w:r>
      <w:r w:rsidR="004B405C">
        <w:rPr>
          <w:rStyle w:val="StyleAIBodytextAsianSimSunChar"/>
          <w:rFonts w:cs="Arial"/>
          <w:b w:val="0"/>
          <w:bCs w:val="0"/>
        </w:rPr>
        <w:t>ha</w:t>
      </w:r>
      <w:r w:rsidR="00FC6A7B">
        <w:rPr>
          <w:rStyle w:val="StyleAIBodytextAsianSimSunChar"/>
          <w:rFonts w:cs="Arial"/>
          <w:b w:val="0"/>
          <w:bCs w:val="0"/>
        </w:rPr>
        <w:t>s</w:t>
      </w:r>
      <w:r w:rsidR="004B405C">
        <w:rPr>
          <w:rStyle w:val="StyleAIBodytextAsianSimSunChar"/>
          <w:rFonts w:cs="Arial"/>
          <w:b w:val="0"/>
          <w:bCs w:val="0"/>
        </w:rPr>
        <w:t xml:space="preserve"> </w:t>
      </w:r>
      <w:r>
        <w:rPr>
          <w:rStyle w:val="StyleAIBodytextAsianSimSunChar"/>
          <w:rFonts w:cs="Arial"/>
          <w:b w:val="0"/>
          <w:bCs w:val="0"/>
        </w:rPr>
        <w:t>told his lawyers that h</w:t>
      </w:r>
      <w:r w:rsidR="004B405C">
        <w:rPr>
          <w:rStyle w:val="StyleAIBodytextAsianSimSunChar"/>
          <w:rFonts w:cs="Arial"/>
          <w:b w:val="0"/>
          <w:bCs w:val="0"/>
        </w:rPr>
        <w:t xml:space="preserve">e </w:t>
      </w:r>
      <w:r w:rsidR="003C59E2">
        <w:rPr>
          <w:rStyle w:val="StyleAIBodytextAsianSimSunChar"/>
          <w:rFonts w:cs="Arial"/>
          <w:b w:val="0"/>
          <w:bCs w:val="0"/>
        </w:rPr>
        <w:t xml:space="preserve">was </w:t>
      </w:r>
      <w:r>
        <w:rPr>
          <w:rStyle w:val="StyleAIBodytextAsianSimSunChar"/>
          <w:rFonts w:cs="Arial"/>
          <w:b w:val="0"/>
          <w:bCs w:val="0"/>
        </w:rPr>
        <w:t xml:space="preserve">taken to Raja’i Shahr prison </w:t>
      </w:r>
      <w:r w:rsidR="005344B3">
        <w:rPr>
          <w:rStyle w:val="StyleAIBodytextAsianSimSunChar"/>
          <w:rFonts w:cs="Arial"/>
          <w:b w:val="0"/>
          <w:bCs w:val="0"/>
        </w:rPr>
        <w:t xml:space="preserve">in preparation for </w:t>
      </w:r>
      <w:r w:rsidR="00F764B6">
        <w:rPr>
          <w:rStyle w:val="StyleAIBodytextAsianSimSunChar"/>
          <w:rFonts w:cs="Arial"/>
          <w:b w:val="0"/>
          <w:bCs w:val="0"/>
        </w:rPr>
        <w:t>h</w:t>
      </w:r>
      <w:r w:rsidR="005344B3">
        <w:rPr>
          <w:rStyle w:val="StyleAIBodytextAsianSimSunChar"/>
          <w:rFonts w:cs="Arial"/>
          <w:b w:val="0"/>
          <w:bCs w:val="0"/>
        </w:rPr>
        <w:t>is execution</w:t>
      </w:r>
      <w:r>
        <w:rPr>
          <w:rStyle w:val="StyleAIBodytextAsianSimSunChar"/>
          <w:rFonts w:cs="Arial"/>
          <w:b w:val="0"/>
          <w:bCs w:val="0"/>
        </w:rPr>
        <w:t xml:space="preserve">. </w:t>
      </w:r>
      <w:r w:rsidR="0065114F">
        <w:rPr>
          <w:rStyle w:val="StyleAIBodytextAsianSimSunChar"/>
          <w:rFonts w:cs="Arial"/>
          <w:b w:val="0"/>
          <w:bCs w:val="0"/>
        </w:rPr>
        <w:t>For the first week</w:t>
      </w:r>
      <w:r w:rsidR="00CD76CC">
        <w:rPr>
          <w:rStyle w:val="StyleAIBodytextAsianSimSunChar"/>
          <w:rFonts w:cs="Arial"/>
          <w:b w:val="0"/>
          <w:bCs w:val="0"/>
        </w:rPr>
        <w:t xml:space="preserve"> following his </w:t>
      </w:r>
      <w:r w:rsidR="00A56CDF">
        <w:rPr>
          <w:rStyle w:val="StyleAIBodytextAsianSimSunChar"/>
          <w:rFonts w:cs="Arial"/>
          <w:b w:val="0"/>
          <w:bCs w:val="0"/>
        </w:rPr>
        <w:t>transfer</w:t>
      </w:r>
      <w:r w:rsidR="00CD76CC">
        <w:rPr>
          <w:rStyle w:val="StyleAIBodytextAsianSimSunChar"/>
          <w:rFonts w:cs="Arial"/>
          <w:b w:val="0"/>
          <w:bCs w:val="0"/>
        </w:rPr>
        <w:t xml:space="preserve">, he was allowed contact with his family but has since been barred from any contact with them. He has been denied </w:t>
      </w:r>
      <w:r w:rsidR="004B405C">
        <w:rPr>
          <w:rStyle w:val="StyleAIBodytextAsianSimSunChar"/>
          <w:rFonts w:cs="Arial"/>
          <w:b w:val="0"/>
          <w:bCs w:val="0"/>
        </w:rPr>
        <w:t>all</w:t>
      </w:r>
      <w:r w:rsidR="00CD76CC">
        <w:rPr>
          <w:rStyle w:val="StyleAIBodytextAsianSimSunChar"/>
          <w:rFonts w:cs="Arial"/>
          <w:b w:val="0"/>
          <w:bCs w:val="0"/>
        </w:rPr>
        <w:t xml:space="preserve"> contact </w:t>
      </w:r>
      <w:r w:rsidR="002439A0">
        <w:rPr>
          <w:rStyle w:val="StyleAIBodytextAsianSimSunChar"/>
          <w:rFonts w:cs="Arial"/>
          <w:b w:val="0"/>
          <w:bCs w:val="0"/>
        </w:rPr>
        <w:t xml:space="preserve">with his lawyers. </w:t>
      </w:r>
      <w:r w:rsidR="004B405C">
        <w:rPr>
          <w:rStyle w:val="StyleAIBodytextAsianSimSunChar"/>
          <w:rFonts w:cs="Arial"/>
          <w:b w:val="0"/>
          <w:bCs w:val="0"/>
        </w:rPr>
        <w:t>O</w:t>
      </w:r>
      <w:r w:rsidR="002439A0">
        <w:rPr>
          <w:rStyle w:val="StyleAIBodytextAsianSimSunChar"/>
          <w:rFonts w:cs="Arial"/>
          <w:b w:val="0"/>
          <w:bCs w:val="0"/>
        </w:rPr>
        <w:t>n 26 Au</w:t>
      </w:r>
      <w:r w:rsidR="004B405C">
        <w:rPr>
          <w:rStyle w:val="StyleAIBodytextAsianSimSunChar"/>
          <w:rFonts w:cs="Arial"/>
          <w:b w:val="0"/>
          <w:bCs w:val="0"/>
        </w:rPr>
        <w:t>gust, he</w:t>
      </w:r>
      <w:r w:rsidR="0065114F">
        <w:rPr>
          <w:rStyle w:val="StyleAIBodytextAsianSimSunChar"/>
          <w:rFonts w:cs="Arial"/>
          <w:b w:val="0"/>
          <w:bCs w:val="0"/>
        </w:rPr>
        <w:t xml:space="preserve"> sewed his lips together</w:t>
      </w:r>
      <w:r w:rsidR="004B405C">
        <w:rPr>
          <w:rStyle w:val="StyleAIBodytextAsianSimSunChar"/>
          <w:rFonts w:cs="Arial"/>
          <w:b w:val="0"/>
          <w:bCs w:val="0"/>
        </w:rPr>
        <w:t xml:space="preserve"> and started a hunger strike</w:t>
      </w:r>
      <w:r w:rsidR="00A56CDF">
        <w:rPr>
          <w:rStyle w:val="StyleAIBodytextAsianSimSunChar"/>
          <w:rFonts w:cs="Arial"/>
          <w:b w:val="0"/>
          <w:bCs w:val="0"/>
        </w:rPr>
        <w:t xml:space="preserve"> in protest </w:t>
      </w:r>
      <w:r w:rsidR="00FC6A7B">
        <w:rPr>
          <w:rStyle w:val="StyleAIBodytextAsianSimSunChar"/>
          <w:rFonts w:cs="Arial"/>
          <w:b w:val="0"/>
          <w:bCs w:val="0"/>
        </w:rPr>
        <w:t>at</w:t>
      </w:r>
      <w:r w:rsidR="002439A0">
        <w:rPr>
          <w:rStyle w:val="StyleAIBodytextAsianSimSunChar"/>
          <w:rFonts w:cs="Arial"/>
          <w:b w:val="0"/>
          <w:bCs w:val="0"/>
        </w:rPr>
        <w:t xml:space="preserve"> his death sentence and ill-treatment in prison, including the den</w:t>
      </w:r>
      <w:r w:rsidR="0065114F">
        <w:rPr>
          <w:rStyle w:val="StyleAIBodytextAsianSimSunChar"/>
          <w:rFonts w:cs="Arial"/>
          <w:b w:val="0"/>
          <w:bCs w:val="0"/>
        </w:rPr>
        <w:t>ial of specialized medical care</w:t>
      </w:r>
      <w:r w:rsidR="004B405C">
        <w:rPr>
          <w:rStyle w:val="StyleAIBodytextAsianSimSunChar"/>
          <w:rFonts w:cs="Arial"/>
          <w:b w:val="0"/>
          <w:bCs w:val="0"/>
        </w:rPr>
        <w:t xml:space="preserve"> </w:t>
      </w:r>
      <w:r w:rsidR="004B405C" w:rsidRPr="004B405C">
        <w:rPr>
          <w:rStyle w:val="StyleAIBodytextAsianSimSunChar"/>
          <w:rFonts w:cs="Arial"/>
          <w:b w:val="0"/>
          <w:bCs w:val="0"/>
        </w:rPr>
        <w:t xml:space="preserve">for </w:t>
      </w:r>
      <w:r w:rsidR="00A56CDF">
        <w:rPr>
          <w:rStyle w:val="StyleAIBodytextAsianSimSunChar"/>
          <w:rFonts w:cs="Arial"/>
          <w:b w:val="0"/>
          <w:bCs w:val="0"/>
        </w:rPr>
        <w:t xml:space="preserve">both </w:t>
      </w:r>
      <w:r w:rsidR="004B405C">
        <w:rPr>
          <w:rStyle w:val="StyleAIBodytextAsianSimSunChar"/>
          <w:rFonts w:cs="Arial"/>
          <w:b w:val="0"/>
          <w:bCs w:val="0"/>
        </w:rPr>
        <w:t xml:space="preserve">his kidney problems and </w:t>
      </w:r>
      <w:r w:rsidR="004B405C" w:rsidRPr="004B405C">
        <w:rPr>
          <w:rStyle w:val="StyleAIBodytextAsianSimSunChar"/>
          <w:rFonts w:cs="Arial"/>
          <w:b w:val="0"/>
          <w:bCs w:val="0"/>
        </w:rPr>
        <w:t>the injuries he sustained from being shot at the time of his arrest.</w:t>
      </w:r>
      <w:r w:rsidR="004B405C">
        <w:rPr>
          <w:rStyle w:val="StyleAIBodytextAsianSimSunChar"/>
          <w:rFonts w:cs="Arial"/>
          <w:b w:val="0"/>
          <w:bCs w:val="0"/>
        </w:rPr>
        <w:t xml:space="preserve"> </w:t>
      </w:r>
      <w:r w:rsidR="002439A0">
        <w:rPr>
          <w:rStyle w:val="StyleAIBodytextAsianSimSunChar"/>
          <w:rFonts w:cs="Arial"/>
          <w:b w:val="0"/>
          <w:bCs w:val="0"/>
        </w:rPr>
        <w:t xml:space="preserve">Immediately after the start of his hunger strike, the prison authorities removed him from the </w:t>
      </w:r>
      <w:r w:rsidR="00A56CDF">
        <w:rPr>
          <w:rStyle w:val="StyleAIBodytextAsianSimSunChar"/>
          <w:rFonts w:cs="Arial"/>
          <w:b w:val="0"/>
          <w:bCs w:val="0"/>
        </w:rPr>
        <w:t xml:space="preserve">prison’s </w:t>
      </w:r>
      <w:r w:rsidR="002439A0">
        <w:rPr>
          <w:rStyle w:val="StyleAIBodytextAsianSimSunChar"/>
          <w:rFonts w:cs="Arial"/>
          <w:b w:val="0"/>
          <w:bCs w:val="0"/>
        </w:rPr>
        <w:t xml:space="preserve">general ward and </w:t>
      </w:r>
      <w:r w:rsidR="004B405C">
        <w:rPr>
          <w:rStyle w:val="StyleAIBodytextAsianSimSunChar"/>
          <w:rFonts w:cs="Arial"/>
          <w:b w:val="0"/>
          <w:bCs w:val="0"/>
        </w:rPr>
        <w:t>he has not been h</w:t>
      </w:r>
      <w:r w:rsidR="008C2531">
        <w:rPr>
          <w:rStyle w:val="StyleAIBodytextAsianSimSunChar"/>
          <w:rFonts w:cs="Arial"/>
          <w:b w:val="0"/>
          <w:bCs w:val="0"/>
        </w:rPr>
        <w:t>eard from since.</w:t>
      </w:r>
    </w:p>
    <w:p w14:paraId="4C9C002C" w14:textId="77777777" w:rsidR="002439A0" w:rsidRDefault="002439A0" w:rsidP="002439A0">
      <w:pPr>
        <w:pStyle w:val="AITableHeading"/>
        <w:rPr>
          <w:rStyle w:val="StyleAIBodytextAsianSimSunChar"/>
          <w:rFonts w:cs="Arial"/>
          <w:b w:val="0"/>
          <w:bCs w:val="0"/>
        </w:rPr>
      </w:pPr>
    </w:p>
    <w:p w14:paraId="17BF6FE1" w14:textId="77777777" w:rsidR="00DF5B2F" w:rsidRPr="00DF5B2F" w:rsidRDefault="002439A0" w:rsidP="002439A0">
      <w:pPr>
        <w:pStyle w:val="AITableHeading"/>
        <w:rPr>
          <w:rStyle w:val="StyleAIBodytextAsianSimSunChar"/>
          <w:rFonts w:cs="Arial"/>
          <w:b w:val="0"/>
          <w:bCs w:val="0"/>
        </w:rPr>
      </w:pPr>
      <w:r>
        <w:rPr>
          <w:rStyle w:val="StyleAIBodytextAsianSimSunChar"/>
          <w:rFonts w:cs="Arial"/>
          <w:b w:val="0"/>
          <w:bCs w:val="0"/>
        </w:rPr>
        <w:t xml:space="preserve">Ramin Hossein Panahi </w:t>
      </w:r>
      <w:r w:rsidR="00DF5B2F" w:rsidRPr="00DF5B2F">
        <w:rPr>
          <w:rStyle w:val="StyleAIBodytextAsianSimSunChar"/>
          <w:rFonts w:cs="Arial"/>
          <w:b w:val="0"/>
          <w:bCs w:val="0"/>
        </w:rPr>
        <w:t xml:space="preserve">was </w:t>
      </w:r>
      <w:r w:rsidRPr="002439A0">
        <w:rPr>
          <w:rStyle w:val="StyleAIBodytextAsianSimSunChar"/>
          <w:rFonts w:cs="Arial"/>
          <w:b w:val="0"/>
          <w:bCs w:val="0"/>
        </w:rPr>
        <w:t>arrested on 23 June 2017</w:t>
      </w:r>
      <w:r>
        <w:rPr>
          <w:rStyle w:val="StyleAIBodytextAsianSimSunChar"/>
          <w:rFonts w:cs="Arial"/>
          <w:b w:val="0"/>
          <w:bCs w:val="0"/>
        </w:rPr>
        <w:t xml:space="preserve"> and </w:t>
      </w:r>
      <w:r w:rsidRPr="00DF5B2F">
        <w:rPr>
          <w:rStyle w:val="StyleAIBodytextAsianSimSunChar"/>
          <w:rFonts w:cs="Arial"/>
          <w:b w:val="0"/>
          <w:bCs w:val="0"/>
        </w:rPr>
        <w:t>forcibly disappeared for four months</w:t>
      </w:r>
      <w:r w:rsidRPr="002439A0">
        <w:rPr>
          <w:rStyle w:val="StyleAIBodytextAsianSimSunChar"/>
          <w:rFonts w:cs="Arial"/>
          <w:b w:val="0"/>
          <w:bCs w:val="0"/>
        </w:rPr>
        <w:t xml:space="preserve">. </w:t>
      </w:r>
      <w:r>
        <w:rPr>
          <w:rStyle w:val="StyleAIBodytextAsianSimSunChar"/>
          <w:rFonts w:cs="Arial"/>
          <w:b w:val="0"/>
          <w:bCs w:val="0"/>
        </w:rPr>
        <w:t xml:space="preserve">He has said that, </w:t>
      </w:r>
      <w:r w:rsidRPr="002439A0">
        <w:rPr>
          <w:rStyle w:val="StyleAIBodytextAsianSimSunChar"/>
          <w:rFonts w:cs="Arial"/>
          <w:b w:val="0"/>
          <w:bCs w:val="0"/>
        </w:rPr>
        <w:t xml:space="preserve">during this </w:t>
      </w:r>
      <w:r>
        <w:rPr>
          <w:rStyle w:val="StyleAIBodytextAsianSimSunChar"/>
          <w:rFonts w:cs="Arial"/>
          <w:b w:val="0"/>
          <w:bCs w:val="0"/>
        </w:rPr>
        <w:t xml:space="preserve">time, </w:t>
      </w:r>
      <w:r w:rsidR="004E42E0" w:rsidRPr="004E42E0">
        <w:rPr>
          <w:rStyle w:val="StyleAIBodytextAsianSimSunChar"/>
          <w:rFonts w:cs="Arial"/>
          <w:b w:val="0"/>
          <w:bCs w:val="0"/>
        </w:rPr>
        <w:t>Ministry of Intelligence and Revolutionary Guard</w:t>
      </w:r>
      <w:r w:rsidR="003C59E2">
        <w:rPr>
          <w:rStyle w:val="StyleAIBodytextAsianSimSunChar"/>
          <w:rFonts w:cs="Arial"/>
          <w:b w:val="0"/>
          <w:bCs w:val="0"/>
        </w:rPr>
        <w:t>s</w:t>
      </w:r>
      <w:r w:rsidR="004E42E0" w:rsidRPr="004E42E0">
        <w:rPr>
          <w:rStyle w:val="StyleAIBodytextAsianSimSunChar"/>
          <w:rFonts w:cs="Arial"/>
          <w:b w:val="0"/>
          <w:bCs w:val="0"/>
        </w:rPr>
        <w:t xml:space="preserve"> officials tortured him, including through beating him with cables, kicking and punching him in the stomach and hitting his head against </w:t>
      </w:r>
      <w:r w:rsidR="003C59E2">
        <w:rPr>
          <w:rStyle w:val="StyleAIBodytextAsianSimSunChar"/>
          <w:rFonts w:cs="Arial"/>
          <w:b w:val="0"/>
          <w:bCs w:val="0"/>
        </w:rPr>
        <w:t>a</w:t>
      </w:r>
      <w:r w:rsidR="003C59E2" w:rsidRPr="004E42E0">
        <w:rPr>
          <w:rStyle w:val="StyleAIBodytextAsianSimSunChar"/>
          <w:rFonts w:cs="Arial"/>
          <w:b w:val="0"/>
          <w:bCs w:val="0"/>
        </w:rPr>
        <w:t xml:space="preserve"> </w:t>
      </w:r>
      <w:r w:rsidR="004E42E0" w:rsidRPr="004E42E0">
        <w:rPr>
          <w:rStyle w:val="StyleAIBodytextAsianSimSunChar"/>
          <w:rFonts w:cs="Arial"/>
          <w:b w:val="0"/>
          <w:bCs w:val="0"/>
        </w:rPr>
        <w:t xml:space="preserve">wall. </w:t>
      </w:r>
      <w:r>
        <w:rPr>
          <w:rStyle w:val="StyleAIBodytextAsianSimSunChar"/>
          <w:rFonts w:cs="Arial"/>
          <w:b w:val="0"/>
          <w:bCs w:val="0"/>
        </w:rPr>
        <w:t xml:space="preserve">He was </w:t>
      </w:r>
      <w:r w:rsidR="004B405C">
        <w:rPr>
          <w:rStyle w:val="StyleAIBodytextAsianSimSunChar"/>
          <w:rFonts w:cs="Arial"/>
          <w:b w:val="0"/>
          <w:bCs w:val="0"/>
        </w:rPr>
        <w:t xml:space="preserve">sentenced to death after an </w:t>
      </w:r>
      <w:r w:rsidR="00DF5B2F" w:rsidRPr="00DF5B2F">
        <w:rPr>
          <w:rStyle w:val="StyleAIBodytextAsianSimSunChar"/>
          <w:rFonts w:cs="Arial"/>
          <w:b w:val="0"/>
          <w:bCs w:val="0"/>
        </w:rPr>
        <w:t xml:space="preserve">unfair trial on 16 January </w:t>
      </w:r>
      <w:r>
        <w:rPr>
          <w:rStyle w:val="StyleAIBodytextAsianSimSunChar"/>
          <w:rFonts w:cs="Arial"/>
          <w:b w:val="0"/>
          <w:bCs w:val="0"/>
        </w:rPr>
        <w:t xml:space="preserve">2018 </w:t>
      </w:r>
      <w:r w:rsidR="00DF5B2F" w:rsidRPr="00DF5B2F">
        <w:rPr>
          <w:rStyle w:val="StyleAIBodytextAsianSimSunChar"/>
          <w:rFonts w:cs="Arial"/>
          <w:b w:val="0"/>
          <w:bCs w:val="0"/>
        </w:rPr>
        <w:t xml:space="preserve">that lasted less than an hour. His family told Amnesty International that he appeared before the Revolutionary Court in Sanandaj with torture marks on his body, but that the court failed to order an investigation into his claims that he had been forced to </w:t>
      </w:r>
      <w:r w:rsidR="003C59E2">
        <w:rPr>
          <w:rStyle w:val="StyleAIBodytextAsianSimSunChar"/>
          <w:rFonts w:cs="Arial"/>
          <w:b w:val="0"/>
          <w:bCs w:val="0"/>
        </w:rPr>
        <w:t xml:space="preserve">make a </w:t>
      </w:r>
      <w:r w:rsidR="00DF5B2F" w:rsidRPr="00DF5B2F">
        <w:rPr>
          <w:rStyle w:val="StyleAIBodytextAsianSimSunChar"/>
          <w:rFonts w:cs="Arial"/>
          <w:b w:val="0"/>
          <w:bCs w:val="0"/>
        </w:rPr>
        <w:t>“confess</w:t>
      </w:r>
      <w:r w:rsidR="003C59E2">
        <w:rPr>
          <w:rStyle w:val="StyleAIBodytextAsianSimSunChar"/>
          <w:rFonts w:cs="Arial"/>
          <w:b w:val="0"/>
          <w:bCs w:val="0"/>
        </w:rPr>
        <w:t>ion</w:t>
      </w:r>
      <w:r w:rsidR="00DF5B2F" w:rsidRPr="00DF5B2F">
        <w:rPr>
          <w:rStyle w:val="StyleAIBodytextAsianSimSunChar"/>
          <w:rFonts w:cs="Arial"/>
          <w:b w:val="0"/>
          <w:bCs w:val="0"/>
        </w:rPr>
        <w:t xml:space="preserve">” </w:t>
      </w:r>
      <w:r w:rsidR="003C59E2">
        <w:rPr>
          <w:rStyle w:val="StyleAIBodytextAsianSimSunChar"/>
          <w:rFonts w:cs="Arial"/>
          <w:b w:val="0"/>
          <w:bCs w:val="0"/>
        </w:rPr>
        <w:t>under torture</w:t>
      </w:r>
      <w:r>
        <w:rPr>
          <w:rStyle w:val="StyleAIBodytextAsianSimSunChar"/>
          <w:rFonts w:cs="Arial"/>
          <w:b w:val="0"/>
          <w:bCs w:val="0"/>
        </w:rPr>
        <w:t>. T</w:t>
      </w:r>
      <w:r w:rsidR="00DF5B2F" w:rsidRPr="00DF5B2F">
        <w:rPr>
          <w:rStyle w:val="StyleAIBodytextAsianSimSunChar"/>
          <w:rFonts w:cs="Arial"/>
          <w:b w:val="0"/>
          <w:bCs w:val="0"/>
        </w:rPr>
        <w:t>he court convicted and sentenced him to death for “taking up arms against the state” (</w:t>
      </w:r>
      <w:r w:rsidR="00DF5B2F" w:rsidRPr="002439A0">
        <w:rPr>
          <w:rStyle w:val="StyleAIBodytextAsianSimSunChar"/>
          <w:rFonts w:cs="Arial"/>
          <w:b w:val="0"/>
          <w:bCs w:val="0"/>
          <w:i/>
          <w:iCs/>
        </w:rPr>
        <w:t>baqi</w:t>
      </w:r>
      <w:r w:rsidR="00DF5B2F" w:rsidRPr="00DF5B2F">
        <w:rPr>
          <w:rStyle w:val="StyleAIBodytextAsianSimSunChar"/>
          <w:rFonts w:cs="Arial"/>
          <w:b w:val="0"/>
          <w:bCs w:val="0"/>
        </w:rPr>
        <w:t>) merely based on his membership of the banned Kurdish opposition group Komala. Between his arrest and trial, he was allowed</w:t>
      </w:r>
      <w:r w:rsidR="004E42E0">
        <w:rPr>
          <w:rStyle w:val="StyleAIBodytextAsianSimSunChar"/>
          <w:rFonts w:cs="Arial"/>
          <w:b w:val="0"/>
          <w:bCs w:val="0"/>
        </w:rPr>
        <w:t xml:space="preserve"> only</w:t>
      </w:r>
      <w:r w:rsidR="00DF5B2F" w:rsidRPr="00DF5B2F">
        <w:rPr>
          <w:rStyle w:val="StyleAIBodytextAsianSimSunChar"/>
          <w:rFonts w:cs="Arial"/>
          <w:b w:val="0"/>
          <w:bCs w:val="0"/>
        </w:rPr>
        <w:t xml:space="preserve"> one br</w:t>
      </w:r>
      <w:r>
        <w:rPr>
          <w:rStyle w:val="StyleAIBodytextAsianSimSunChar"/>
          <w:rFonts w:cs="Arial"/>
          <w:b w:val="0"/>
          <w:bCs w:val="0"/>
        </w:rPr>
        <w:t>ief meeting with one of his</w:t>
      </w:r>
      <w:r w:rsidR="00DF5B2F" w:rsidRPr="00DF5B2F">
        <w:rPr>
          <w:rStyle w:val="StyleAIBodytextAsianSimSunChar"/>
          <w:rFonts w:cs="Arial"/>
          <w:b w:val="0"/>
          <w:bCs w:val="0"/>
        </w:rPr>
        <w:t xml:space="preserve"> lawyer</w:t>
      </w:r>
      <w:r>
        <w:rPr>
          <w:rStyle w:val="StyleAIBodytextAsianSimSunChar"/>
          <w:rFonts w:cs="Arial"/>
          <w:b w:val="0"/>
          <w:bCs w:val="0"/>
        </w:rPr>
        <w:t>s</w:t>
      </w:r>
      <w:r w:rsidR="00DF5B2F" w:rsidRPr="00DF5B2F">
        <w:rPr>
          <w:rStyle w:val="StyleAIBodytextAsianSimSunChar"/>
          <w:rFonts w:cs="Arial"/>
          <w:b w:val="0"/>
          <w:bCs w:val="0"/>
        </w:rPr>
        <w:t xml:space="preserve">, which took place </w:t>
      </w:r>
      <w:r w:rsidR="004E42E0">
        <w:rPr>
          <w:rStyle w:val="StyleAIBodytextAsianSimSunChar"/>
          <w:rFonts w:cs="Arial"/>
          <w:b w:val="0"/>
          <w:bCs w:val="0"/>
        </w:rPr>
        <w:t>in the presence of</w:t>
      </w:r>
      <w:r w:rsidR="00DF5B2F" w:rsidRPr="00DF5B2F">
        <w:rPr>
          <w:rStyle w:val="StyleAIBodytextAsianSimSunChar"/>
          <w:rFonts w:cs="Arial"/>
          <w:b w:val="0"/>
          <w:bCs w:val="0"/>
        </w:rPr>
        <w:t xml:space="preserve"> intelligence officials. The Supreme Court upheld the conviction and death sentence in March 2018.</w:t>
      </w:r>
      <w:r>
        <w:rPr>
          <w:rStyle w:val="StyleAIBodytextAsianSimSunChar"/>
          <w:rFonts w:cs="Arial"/>
          <w:b w:val="0"/>
          <w:bCs w:val="0"/>
        </w:rPr>
        <w:t xml:space="preserve"> His lawyers</w:t>
      </w:r>
      <w:r w:rsidR="006749EA">
        <w:rPr>
          <w:rStyle w:val="StyleAIBodytextAsianSimSunChar"/>
          <w:rFonts w:cs="Arial"/>
          <w:b w:val="0"/>
          <w:bCs w:val="0"/>
        </w:rPr>
        <w:t xml:space="preserve"> have</w:t>
      </w:r>
      <w:r>
        <w:rPr>
          <w:rStyle w:val="StyleAIBodytextAsianSimSunChar"/>
          <w:rFonts w:cs="Arial"/>
          <w:b w:val="0"/>
          <w:bCs w:val="0"/>
        </w:rPr>
        <w:t xml:space="preserve"> </w:t>
      </w:r>
      <w:r w:rsidR="006749EA">
        <w:rPr>
          <w:rStyle w:val="StyleAIBodytextAsianSimSunChar"/>
          <w:rFonts w:cs="Arial"/>
          <w:b w:val="0"/>
          <w:bCs w:val="0"/>
        </w:rPr>
        <w:t>made a second application for</w:t>
      </w:r>
      <w:r w:rsidR="004E42E0">
        <w:rPr>
          <w:rStyle w:val="StyleAIBodytextAsianSimSunChar"/>
          <w:rFonts w:cs="Arial"/>
          <w:b w:val="0"/>
          <w:bCs w:val="0"/>
        </w:rPr>
        <w:t xml:space="preserve"> a </w:t>
      </w:r>
      <w:r>
        <w:rPr>
          <w:rStyle w:val="StyleAIBodytextAsianSimSunChar"/>
          <w:rFonts w:cs="Arial"/>
          <w:b w:val="0"/>
          <w:bCs w:val="0"/>
        </w:rPr>
        <w:t>judicial review of his case</w:t>
      </w:r>
      <w:r w:rsidR="006749EA">
        <w:rPr>
          <w:rStyle w:val="StyleAIBodytextAsianSimSunChar"/>
          <w:rFonts w:cs="Arial"/>
          <w:b w:val="0"/>
          <w:bCs w:val="0"/>
        </w:rPr>
        <w:t xml:space="preserve"> after their first request was</w:t>
      </w:r>
      <w:r>
        <w:rPr>
          <w:rStyle w:val="StyleAIBodytextAsianSimSunChar"/>
          <w:rFonts w:cs="Arial"/>
          <w:b w:val="0"/>
          <w:bCs w:val="0"/>
        </w:rPr>
        <w:t xml:space="preserve"> rejected</w:t>
      </w:r>
      <w:r w:rsidR="008C2531">
        <w:rPr>
          <w:rStyle w:val="StyleAIBodytextAsianSimSunChar"/>
          <w:rFonts w:cs="Arial"/>
          <w:b w:val="0"/>
          <w:bCs w:val="0"/>
        </w:rPr>
        <w:t>.</w:t>
      </w:r>
    </w:p>
    <w:p w14:paraId="2633C0B0" w14:textId="77777777" w:rsidR="00DF5B2F" w:rsidRPr="00DF5B2F" w:rsidRDefault="00DF5B2F" w:rsidP="00DF5B2F">
      <w:pPr>
        <w:pStyle w:val="AITableHeading"/>
        <w:rPr>
          <w:rStyle w:val="StyleAIBodytextAsianSimSunChar"/>
          <w:rFonts w:cs="Arial"/>
          <w:b w:val="0"/>
          <w:bCs w:val="0"/>
        </w:rPr>
      </w:pPr>
    </w:p>
    <w:p w14:paraId="2A73F163" w14:textId="77777777" w:rsidR="0026766F" w:rsidRPr="00F95961" w:rsidRDefault="0026766F" w:rsidP="00DF5B2F">
      <w:pPr>
        <w:pStyle w:val="AITableHeading"/>
        <w:tabs>
          <w:tab w:val="clear" w:pos="567"/>
        </w:tabs>
        <w:rPr>
          <w:rFonts w:cs="Arial"/>
        </w:rPr>
      </w:pPr>
      <w:r w:rsidRPr="00F95961">
        <w:rPr>
          <w:rFonts w:cs="Arial"/>
        </w:rPr>
        <w:t xml:space="preserve">Please write immediately in </w:t>
      </w:r>
      <w:r w:rsidR="00DF5B2F" w:rsidRPr="00DF5B2F">
        <w:rPr>
          <w:rFonts w:cs="Arial"/>
        </w:rPr>
        <w:t>English, Persian, or your own language calling on the Iranian authorities to</w:t>
      </w:r>
      <w:r w:rsidRPr="00F95961">
        <w:rPr>
          <w:rFonts w:cs="Arial"/>
        </w:rPr>
        <w:t>:</w:t>
      </w:r>
    </w:p>
    <w:p w14:paraId="3D002773" w14:textId="77777777" w:rsidR="00DF5B2F" w:rsidRDefault="002439A0" w:rsidP="00DF5B2F">
      <w:pPr>
        <w:numPr>
          <w:ilvl w:val="0"/>
          <w:numId w:val="2"/>
        </w:numPr>
        <w:spacing w:line="240" w:lineRule="atLeast"/>
        <w:rPr>
          <w:rFonts w:ascii="Arial" w:hAnsi="Arial" w:cs="Arial"/>
          <w:sz w:val="20"/>
          <w:szCs w:val="20"/>
        </w:rPr>
      </w:pPr>
      <w:r>
        <w:rPr>
          <w:rFonts w:ascii="Arial" w:hAnsi="Arial" w:cs="Arial"/>
          <w:sz w:val="20"/>
          <w:szCs w:val="20"/>
        </w:rPr>
        <w:t>Immediately h</w:t>
      </w:r>
      <w:r w:rsidR="00DF5B2F" w:rsidRPr="002439A0">
        <w:rPr>
          <w:rFonts w:ascii="Arial" w:hAnsi="Arial" w:cs="Arial"/>
          <w:sz w:val="20"/>
          <w:szCs w:val="20"/>
        </w:rPr>
        <w:t xml:space="preserve">alt plans to </w:t>
      </w:r>
      <w:r>
        <w:rPr>
          <w:rFonts w:ascii="Arial" w:hAnsi="Arial" w:cs="Arial"/>
          <w:sz w:val="20"/>
          <w:szCs w:val="20"/>
        </w:rPr>
        <w:t>execute</w:t>
      </w:r>
      <w:r w:rsidR="00DF5B2F" w:rsidRPr="002439A0">
        <w:rPr>
          <w:rFonts w:ascii="Arial" w:hAnsi="Arial" w:cs="Arial"/>
          <w:sz w:val="20"/>
          <w:szCs w:val="20"/>
        </w:rPr>
        <w:t xml:space="preserve"> R</w:t>
      </w:r>
      <w:r w:rsidRPr="002439A0">
        <w:rPr>
          <w:rFonts w:ascii="Arial" w:hAnsi="Arial" w:cs="Arial"/>
          <w:sz w:val="20"/>
          <w:szCs w:val="20"/>
        </w:rPr>
        <w:t>amin Hossein Panahi</w:t>
      </w:r>
      <w:r w:rsidR="0065114F">
        <w:rPr>
          <w:rFonts w:ascii="Arial" w:hAnsi="Arial" w:cs="Arial"/>
          <w:sz w:val="20"/>
          <w:szCs w:val="20"/>
        </w:rPr>
        <w:t xml:space="preserve">, </w:t>
      </w:r>
      <w:r w:rsidR="004B405C">
        <w:rPr>
          <w:rFonts w:ascii="Arial" w:hAnsi="Arial" w:cs="Arial"/>
          <w:sz w:val="20"/>
          <w:szCs w:val="20"/>
        </w:rPr>
        <w:t>quash his</w:t>
      </w:r>
      <w:r w:rsidR="00DF5B2F" w:rsidRPr="002439A0">
        <w:rPr>
          <w:rFonts w:ascii="Arial" w:hAnsi="Arial" w:cs="Arial"/>
          <w:sz w:val="20"/>
          <w:szCs w:val="20"/>
        </w:rPr>
        <w:t xml:space="preserve"> conviction and death sentence</w:t>
      </w:r>
      <w:r w:rsidR="0065114F">
        <w:rPr>
          <w:rFonts w:ascii="Arial" w:hAnsi="Arial" w:cs="Arial"/>
          <w:sz w:val="20"/>
          <w:szCs w:val="20"/>
        </w:rPr>
        <w:t>,</w:t>
      </w:r>
      <w:r w:rsidR="00DF5B2F" w:rsidRPr="002439A0">
        <w:rPr>
          <w:rFonts w:ascii="Arial" w:hAnsi="Arial" w:cs="Arial"/>
          <w:sz w:val="20"/>
          <w:szCs w:val="20"/>
        </w:rPr>
        <w:t xml:space="preserve"> and </w:t>
      </w:r>
      <w:r w:rsidR="004B405C">
        <w:rPr>
          <w:rFonts w:ascii="Arial" w:hAnsi="Arial" w:cs="Arial"/>
          <w:sz w:val="20"/>
          <w:szCs w:val="20"/>
        </w:rPr>
        <w:t>ensure</w:t>
      </w:r>
      <w:r w:rsidR="00DF5B2F" w:rsidRPr="002439A0">
        <w:rPr>
          <w:rFonts w:ascii="Arial" w:hAnsi="Arial" w:cs="Arial"/>
          <w:sz w:val="20"/>
          <w:szCs w:val="20"/>
        </w:rPr>
        <w:t xml:space="preserve"> he is released unless there is sufficient evidence not obtained through torture or other ill-treatment to charge him with a</w:t>
      </w:r>
      <w:r w:rsidR="0065114F">
        <w:rPr>
          <w:rFonts w:ascii="Arial" w:hAnsi="Arial" w:cs="Arial"/>
          <w:sz w:val="20"/>
          <w:szCs w:val="20"/>
        </w:rPr>
        <w:t>n internationally</w:t>
      </w:r>
      <w:r w:rsidR="00DF5B2F" w:rsidRPr="002439A0">
        <w:rPr>
          <w:rFonts w:ascii="Arial" w:hAnsi="Arial" w:cs="Arial"/>
          <w:sz w:val="20"/>
          <w:szCs w:val="20"/>
        </w:rPr>
        <w:t xml:space="preserve"> recognizable criminal offence and grant him a fair trial, without recourse to the death penalty;</w:t>
      </w:r>
    </w:p>
    <w:p w14:paraId="49F6415E" w14:textId="77777777" w:rsidR="004844F0" w:rsidRDefault="004844F0" w:rsidP="00DF5B2F">
      <w:pPr>
        <w:numPr>
          <w:ilvl w:val="0"/>
          <w:numId w:val="2"/>
        </w:numPr>
        <w:spacing w:line="240" w:lineRule="atLeast"/>
        <w:rPr>
          <w:rFonts w:ascii="Arial" w:hAnsi="Arial" w:cs="Arial"/>
          <w:sz w:val="20"/>
          <w:szCs w:val="20"/>
        </w:rPr>
      </w:pPr>
      <w:r>
        <w:rPr>
          <w:rFonts w:ascii="Arial" w:hAnsi="Arial" w:cs="Arial"/>
          <w:sz w:val="20"/>
          <w:szCs w:val="20"/>
        </w:rPr>
        <w:t>Immediately reveal his fate and whereabouts and allow him regular access to his family and lawyers;</w:t>
      </w:r>
    </w:p>
    <w:p w14:paraId="07367DC8" w14:textId="77777777" w:rsidR="0065114F" w:rsidRPr="0065114F" w:rsidRDefault="0065114F" w:rsidP="0065114F">
      <w:pPr>
        <w:pStyle w:val="ListParagraph"/>
        <w:numPr>
          <w:ilvl w:val="0"/>
          <w:numId w:val="2"/>
        </w:numPr>
        <w:ind w:left="0"/>
        <w:rPr>
          <w:rFonts w:ascii="Arial" w:hAnsi="Arial" w:cs="Arial"/>
          <w:sz w:val="20"/>
          <w:szCs w:val="20"/>
        </w:rPr>
      </w:pPr>
      <w:r w:rsidRPr="0065114F">
        <w:rPr>
          <w:rFonts w:ascii="Arial" w:hAnsi="Arial" w:cs="Arial"/>
          <w:sz w:val="20"/>
          <w:szCs w:val="20"/>
        </w:rPr>
        <w:t xml:space="preserve">Ensure that he has access to adequate specialized medical care </w:t>
      </w:r>
      <w:r>
        <w:rPr>
          <w:rFonts w:ascii="Arial" w:hAnsi="Arial" w:cs="Arial"/>
          <w:sz w:val="20"/>
          <w:szCs w:val="20"/>
        </w:rPr>
        <w:t>and</w:t>
      </w:r>
      <w:r w:rsidRPr="0065114F">
        <w:t xml:space="preserve"> </w:t>
      </w:r>
      <w:r w:rsidRPr="0065114F">
        <w:rPr>
          <w:rFonts w:ascii="Arial" w:hAnsi="Arial" w:cs="Arial"/>
          <w:sz w:val="20"/>
          <w:szCs w:val="20"/>
        </w:rPr>
        <w:t>to a qualified health professional who can provide health care in compliance with medical ethics;</w:t>
      </w:r>
    </w:p>
    <w:p w14:paraId="508411D6" w14:textId="77777777" w:rsidR="0065114F" w:rsidRDefault="00DC00FD" w:rsidP="0065114F">
      <w:pPr>
        <w:pStyle w:val="ListParagraph"/>
        <w:numPr>
          <w:ilvl w:val="0"/>
          <w:numId w:val="2"/>
        </w:numPr>
        <w:ind w:left="0"/>
        <w:rPr>
          <w:rFonts w:ascii="Arial" w:hAnsi="Arial" w:cs="Arial"/>
          <w:sz w:val="20"/>
          <w:szCs w:val="20"/>
        </w:rPr>
      </w:pPr>
      <w:r>
        <w:rPr>
          <w:rFonts w:ascii="Arial" w:hAnsi="Arial" w:cs="Arial"/>
          <w:sz w:val="20"/>
          <w:szCs w:val="20"/>
        </w:rPr>
        <w:t xml:space="preserve">Ensure </w:t>
      </w:r>
      <w:r w:rsidR="000E56F1" w:rsidRPr="002439A0">
        <w:rPr>
          <w:rFonts w:ascii="Arial" w:hAnsi="Arial" w:cs="Arial"/>
          <w:sz w:val="20"/>
          <w:szCs w:val="20"/>
        </w:rPr>
        <w:t>Ramin Hossein Panahi</w:t>
      </w:r>
      <w:r w:rsidR="000E56F1">
        <w:rPr>
          <w:rFonts w:ascii="Arial" w:hAnsi="Arial" w:cs="Arial"/>
          <w:sz w:val="20"/>
          <w:szCs w:val="20"/>
        </w:rPr>
        <w:t xml:space="preserve"> </w:t>
      </w:r>
      <w:r>
        <w:rPr>
          <w:rFonts w:ascii="Arial" w:hAnsi="Arial" w:cs="Arial"/>
          <w:sz w:val="20"/>
          <w:szCs w:val="20"/>
        </w:rPr>
        <w:t>is protected</w:t>
      </w:r>
      <w:r w:rsidR="000E56F1">
        <w:rPr>
          <w:rFonts w:ascii="Arial" w:hAnsi="Arial" w:cs="Arial"/>
          <w:sz w:val="20"/>
          <w:szCs w:val="20"/>
        </w:rPr>
        <w:t xml:space="preserve"> </w:t>
      </w:r>
      <w:r w:rsidR="004B405C">
        <w:rPr>
          <w:rFonts w:ascii="Arial" w:hAnsi="Arial" w:cs="Arial"/>
          <w:sz w:val="20"/>
          <w:szCs w:val="20"/>
        </w:rPr>
        <w:t>from torture and other ill-treatment, and o</w:t>
      </w:r>
      <w:r w:rsidR="0065114F" w:rsidRPr="0065114F">
        <w:rPr>
          <w:rFonts w:ascii="Arial" w:hAnsi="Arial" w:cs="Arial"/>
          <w:sz w:val="20"/>
          <w:szCs w:val="20"/>
        </w:rPr>
        <w:t>rder a prompt, independent, effective, and impartial investigation into his allegations of torture and other ill-treatment, bringing to justice anyone found responsible in fair trials and without</w:t>
      </w:r>
      <w:r w:rsidR="0065114F">
        <w:rPr>
          <w:rFonts w:ascii="Arial" w:hAnsi="Arial" w:cs="Arial"/>
          <w:sz w:val="20"/>
          <w:szCs w:val="20"/>
        </w:rPr>
        <w:t xml:space="preserve"> recourse to the death penalty;</w:t>
      </w:r>
    </w:p>
    <w:p w14:paraId="75AD10B6" w14:textId="77777777" w:rsidR="0065114F" w:rsidRPr="0065114F" w:rsidRDefault="0065114F" w:rsidP="0065114F">
      <w:pPr>
        <w:pStyle w:val="ListParagraph"/>
        <w:numPr>
          <w:ilvl w:val="0"/>
          <w:numId w:val="2"/>
        </w:numPr>
        <w:ind w:left="0"/>
        <w:rPr>
          <w:rFonts w:ascii="Arial" w:hAnsi="Arial" w:cs="Arial"/>
          <w:sz w:val="20"/>
          <w:szCs w:val="20"/>
        </w:rPr>
      </w:pPr>
      <w:r w:rsidRPr="0065114F">
        <w:rPr>
          <w:rFonts w:ascii="Arial" w:hAnsi="Arial" w:cs="Arial"/>
          <w:sz w:val="20"/>
          <w:szCs w:val="20"/>
        </w:rPr>
        <w:t>Establish an official moratorium on executions with a view to abolishing the death penalty.</w:t>
      </w:r>
    </w:p>
    <w:p w14:paraId="0B670B62" w14:textId="77777777" w:rsidR="0026766F" w:rsidRPr="00F95961" w:rsidRDefault="0026766F" w:rsidP="005C41FB">
      <w:pPr>
        <w:pStyle w:val="AITableHeading"/>
        <w:tabs>
          <w:tab w:val="clear" w:pos="567"/>
        </w:tabs>
        <w:rPr>
          <w:rFonts w:cs="Arial"/>
        </w:rPr>
      </w:pPr>
    </w:p>
    <w:p w14:paraId="0B2C6C6C" w14:textId="77777777" w:rsidR="005534BC" w:rsidRDefault="0026766F" w:rsidP="00815508">
      <w:pPr>
        <w:pStyle w:val="AITableHeading"/>
        <w:tabs>
          <w:tab w:val="clear" w:pos="567"/>
        </w:tabs>
      </w:pPr>
      <w:r w:rsidRPr="00F95961">
        <w:t>P</w:t>
      </w:r>
      <w:r>
        <w:t xml:space="preserve">LEASE SEND APPEALS BEFORE </w:t>
      </w:r>
      <w:r w:rsidR="004844F0">
        <w:t>10</w:t>
      </w:r>
      <w:r w:rsidR="00736029">
        <w:t xml:space="preserve"> </w:t>
      </w:r>
      <w:r w:rsidR="00C52A4C">
        <w:t>OCTOBER</w:t>
      </w:r>
      <w:r w:rsidR="00736029">
        <w:t xml:space="preserve"> 2018</w:t>
      </w:r>
      <w:r w:rsidRPr="00F95961">
        <w:t xml:space="preserve"> </w:t>
      </w:r>
      <w:r>
        <w:t>TO</w:t>
      </w:r>
      <w:r w:rsidRPr="00F95961">
        <w:t>:</w:t>
      </w:r>
    </w:p>
    <w:p w14:paraId="42481917" w14:textId="77777777" w:rsidR="005534BC" w:rsidRDefault="005534BC" w:rsidP="005534BC">
      <w:pPr>
        <w:pStyle w:val="AIAddressText"/>
        <w:tabs>
          <w:tab w:val="clear" w:pos="567"/>
        </w:tabs>
        <w:rPr>
          <w:rFonts w:cs="Arial"/>
          <w:sz w:val="16"/>
          <w:szCs w:val="16"/>
        </w:rPr>
        <w:sectPr w:rsidR="005534BC">
          <w:headerReference w:type="default" r:id="rId7"/>
          <w:footerReference w:type="default" r:id="rId8"/>
          <w:headerReference w:type="first" r:id="rId9"/>
          <w:footerReference w:type="first" r:id="rId10"/>
          <w:type w:val="continuous"/>
          <w:pgSz w:w="11906" w:h="16838" w:code="9"/>
          <w:pgMar w:top="851" w:right="851" w:bottom="2552" w:left="851" w:header="0" w:footer="567" w:gutter="0"/>
          <w:cols w:space="567"/>
          <w:titlePg/>
          <w:docGrid w:linePitch="360"/>
        </w:sectPr>
      </w:pPr>
    </w:p>
    <w:p w14:paraId="62F7677D" w14:textId="77777777" w:rsidR="00DF5B2F" w:rsidRPr="00D364DB" w:rsidRDefault="00DF5B2F" w:rsidP="00CD76CC">
      <w:pPr>
        <w:pStyle w:val="AIAddressText"/>
        <w:tabs>
          <w:tab w:val="clear" w:pos="567"/>
        </w:tabs>
        <w:spacing w:line="240" w:lineRule="auto"/>
        <w:rPr>
          <w:rFonts w:cs="Arial"/>
          <w:sz w:val="16"/>
          <w:szCs w:val="16"/>
          <w:u w:val="single"/>
        </w:rPr>
      </w:pPr>
      <w:r w:rsidRPr="00F84187">
        <w:rPr>
          <w:rFonts w:cs="Arial"/>
          <w:sz w:val="16"/>
          <w:szCs w:val="16"/>
          <w:u w:val="single"/>
        </w:rPr>
        <w:t>High Council for Human Rights</w:t>
      </w:r>
    </w:p>
    <w:p w14:paraId="484A01F9" w14:textId="77777777" w:rsidR="00DF5B2F" w:rsidRPr="005D159E" w:rsidRDefault="00DF5B2F" w:rsidP="00CD76CC">
      <w:pPr>
        <w:pStyle w:val="AIAddressText"/>
        <w:tabs>
          <w:tab w:val="clear" w:pos="567"/>
        </w:tabs>
        <w:spacing w:line="240" w:lineRule="auto"/>
        <w:rPr>
          <w:rFonts w:cs="Arial"/>
          <w:sz w:val="16"/>
          <w:szCs w:val="16"/>
        </w:rPr>
      </w:pPr>
      <w:r>
        <w:rPr>
          <w:rFonts w:cs="Arial"/>
          <w:sz w:val="16"/>
          <w:szCs w:val="16"/>
        </w:rPr>
        <w:t>Mohmmad Javad Larijani</w:t>
      </w:r>
      <w:r w:rsidRPr="005D159E">
        <w:rPr>
          <w:rFonts w:cs="Arial"/>
          <w:sz w:val="16"/>
          <w:szCs w:val="16"/>
        </w:rPr>
        <w:tab/>
      </w:r>
    </w:p>
    <w:p w14:paraId="5A3A85F2" w14:textId="77777777" w:rsidR="00DF5B2F" w:rsidRPr="001B517B" w:rsidRDefault="00DF5B2F" w:rsidP="00CD76CC">
      <w:pPr>
        <w:pStyle w:val="AIAddressText"/>
        <w:tabs>
          <w:tab w:val="clear" w:pos="567"/>
        </w:tabs>
        <w:spacing w:line="240" w:lineRule="auto"/>
        <w:rPr>
          <w:lang w:val="fr-FR"/>
        </w:rPr>
      </w:pPr>
      <w:r w:rsidRPr="001B517B">
        <w:rPr>
          <w:rFonts w:cs="Arial"/>
          <w:sz w:val="16"/>
          <w:szCs w:val="16"/>
          <w:lang w:val="fr-FR"/>
        </w:rPr>
        <w:t>Esfandiar Boulevard, Niayesh Intersection</w:t>
      </w:r>
    </w:p>
    <w:p w14:paraId="1231829D" w14:textId="77777777" w:rsidR="00DF5B2F" w:rsidRPr="008D797F" w:rsidRDefault="00DF5B2F" w:rsidP="00CD76CC">
      <w:pPr>
        <w:pStyle w:val="AIAddressText"/>
        <w:tabs>
          <w:tab w:val="clear" w:pos="567"/>
        </w:tabs>
        <w:spacing w:line="240" w:lineRule="auto"/>
        <w:rPr>
          <w:rFonts w:cs="Arial"/>
          <w:sz w:val="16"/>
          <w:szCs w:val="16"/>
          <w:lang w:val="fr-FR"/>
        </w:rPr>
      </w:pPr>
      <w:r w:rsidRPr="008D797F">
        <w:rPr>
          <w:rFonts w:cs="Arial"/>
          <w:sz w:val="16"/>
          <w:szCs w:val="16"/>
          <w:lang w:val="fr-FR"/>
        </w:rPr>
        <w:t>Vali Asr Avenue, Tehran, Iran</w:t>
      </w:r>
    </w:p>
    <w:p w14:paraId="106C7184" w14:textId="77777777" w:rsidR="00A42248" w:rsidRPr="005D159E" w:rsidRDefault="00A42248" w:rsidP="00CD76CC">
      <w:pPr>
        <w:pStyle w:val="AITableHeading"/>
        <w:tabs>
          <w:tab w:val="clear" w:pos="567"/>
        </w:tabs>
        <w:rPr>
          <w:rFonts w:cs="Arial"/>
          <w:sz w:val="16"/>
          <w:szCs w:val="16"/>
        </w:rPr>
      </w:pPr>
      <w:r w:rsidRPr="005D159E">
        <w:rPr>
          <w:rFonts w:cs="Arial"/>
          <w:sz w:val="16"/>
          <w:szCs w:val="16"/>
        </w:rPr>
        <w:t xml:space="preserve">Salutation: </w:t>
      </w:r>
      <w:r w:rsidR="00E112CF">
        <w:rPr>
          <w:rFonts w:cs="Arial"/>
          <w:sz w:val="16"/>
          <w:szCs w:val="16"/>
        </w:rPr>
        <w:t>Your Excellency</w:t>
      </w:r>
    </w:p>
    <w:p w14:paraId="2B4B9C70" w14:textId="77777777" w:rsidR="005534BC" w:rsidRPr="00E112CF" w:rsidRDefault="005534BC" w:rsidP="00CD76CC">
      <w:pPr>
        <w:pStyle w:val="AITableHeading"/>
        <w:tabs>
          <w:tab w:val="clear" w:pos="567"/>
        </w:tabs>
        <w:rPr>
          <w:rFonts w:cs="Arial"/>
          <w:sz w:val="16"/>
          <w:szCs w:val="16"/>
        </w:rPr>
      </w:pPr>
    </w:p>
    <w:p w14:paraId="0EBD331B" w14:textId="77777777" w:rsidR="00E112CF" w:rsidRDefault="00E112CF" w:rsidP="00CD76CC">
      <w:pPr>
        <w:pStyle w:val="AIAddressText"/>
        <w:spacing w:line="240" w:lineRule="auto"/>
        <w:rPr>
          <w:rFonts w:cs="Arial"/>
          <w:sz w:val="16"/>
          <w:szCs w:val="16"/>
          <w:u w:val="single"/>
        </w:rPr>
      </w:pPr>
      <w:r>
        <w:rPr>
          <w:rFonts w:cs="Arial"/>
          <w:sz w:val="16"/>
          <w:szCs w:val="16"/>
          <w:u w:val="single"/>
        </w:rPr>
        <w:t>Head of Raja’i Shahr prison</w:t>
      </w:r>
    </w:p>
    <w:p w14:paraId="0B5E520D" w14:textId="77777777" w:rsidR="00A42248" w:rsidRPr="00E112CF" w:rsidRDefault="00A42248" w:rsidP="00CD76CC">
      <w:pPr>
        <w:pStyle w:val="AIAddressText"/>
        <w:spacing w:line="240" w:lineRule="auto"/>
        <w:rPr>
          <w:rFonts w:cs="Arial"/>
          <w:sz w:val="16"/>
          <w:szCs w:val="16"/>
        </w:rPr>
      </w:pPr>
      <w:r w:rsidRPr="00E112CF">
        <w:rPr>
          <w:rFonts w:cs="Arial"/>
          <w:sz w:val="16"/>
          <w:szCs w:val="16"/>
        </w:rPr>
        <w:t xml:space="preserve">Gholamreza Ziyaeei    </w:t>
      </w:r>
    </w:p>
    <w:p w14:paraId="3C7E7BE3" w14:textId="77777777" w:rsidR="00A42248" w:rsidRPr="00211DBC" w:rsidRDefault="00A42248" w:rsidP="00CD76CC">
      <w:pPr>
        <w:pStyle w:val="AIAddressText"/>
        <w:spacing w:line="240" w:lineRule="auto"/>
        <w:rPr>
          <w:rFonts w:cs="Arial"/>
          <w:sz w:val="16"/>
          <w:szCs w:val="16"/>
        </w:rPr>
      </w:pPr>
      <w:r w:rsidRPr="00211DBC">
        <w:rPr>
          <w:rFonts w:cs="Arial"/>
          <w:sz w:val="16"/>
          <w:szCs w:val="16"/>
        </w:rPr>
        <w:t>Raja’i Shahr prison</w:t>
      </w:r>
    </w:p>
    <w:p w14:paraId="5B639206" w14:textId="77777777" w:rsidR="00A42248" w:rsidRPr="00211DBC" w:rsidRDefault="00A42248" w:rsidP="00CD76CC">
      <w:pPr>
        <w:pStyle w:val="AIAddressText"/>
        <w:spacing w:line="240" w:lineRule="auto"/>
        <w:rPr>
          <w:rFonts w:cs="Arial"/>
          <w:sz w:val="16"/>
          <w:szCs w:val="16"/>
        </w:rPr>
      </w:pPr>
      <w:r w:rsidRPr="00211DBC">
        <w:rPr>
          <w:rFonts w:cs="Arial"/>
          <w:sz w:val="16"/>
          <w:szCs w:val="16"/>
        </w:rPr>
        <w:t>Moazzen Boulevard</w:t>
      </w:r>
    </w:p>
    <w:p w14:paraId="15E5D2DD" w14:textId="77777777" w:rsidR="00A42248" w:rsidRPr="008C2531" w:rsidRDefault="00A42248" w:rsidP="00CD76CC">
      <w:pPr>
        <w:pStyle w:val="AIAddressText"/>
        <w:spacing w:line="240" w:lineRule="auto"/>
        <w:rPr>
          <w:rFonts w:cs="Arial"/>
          <w:sz w:val="16"/>
          <w:szCs w:val="16"/>
          <w:lang w:val="fr-FR"/>
        </w:rPr>
      </w:pPr>
      <w:r w:rsidRPr="008C2531">
        <w:rPr>
          <w:rFonts w:cs="Arial"/>
          <w:sz w:val="16"/>
          <w:szCs w:val="16"/>
          <w:lang w:val="fr-FR"/>
        </w:rPr>
        <w:t>Karaj</w:t>
      </w:r>
      <w:r w:rsidR="00E112CF" w:rsidRPr="008C2531">
        <w:rPr>
          <w:rFonts w:cs="Arial"/>
          <w:sz w:val="16"/>
          <w:szCs w:val="16"/>
          <w:lang w:val="fr-FR"/>
        </w:rPr>
        <w:t xml:space="preserve">, </w:t>
      </w:r>
      <w:r w:rsidR="00481F6B" w:rsidRPr="008C2531">
        <w:rPr>
          <w:rFonts w:cs="Arial"/>
          <w:sz w:val="16"/>
          <w:szCs w:val="16"/>
          <w:lang w:val="fr-FR"/>
        </w:rPr>
        <w:t xml:space="preserve">Alborz province, </w:t>
      </w:r>
      <w:r w:rsidRPr="008C2531">
        <w:rPr>
          <w:rFonts w:cs="Arial"/>
          <w:sz w:val="16"/>
          <w:szCs w:val="16"/>
          <w:lang w:val="fr-FR"/>
        </w:rPr>
        <w:t>Iran</w:t>
      </w:r>
    </w:p>
    <w:p w14:paraId="2CD7243B" w14:textId="77777777" w:rsidR="005534BC" w:rsidRPr="008C2531" w:rsidRDefault="005534BC" w:rsidP="00CD76CC">
      <w:pPr>
        <w:pStyle w:val="AITableHeading"/>
        <w:tabs>
          <w:tab w:val="clear" w:pos="567"/>
        </w:tabs>
        <w:rPr>
          <w:rFonts w:cs="Arial"/>
          <w:sz w:val="16"/>
          <w:szCs w:val="16"/>
          <w:lang w:val="fr-FR"/>
        </w:rPr>
      </w:pPr>
      <w:r w:rsidRPr="008C2531">
        <w:rPr>
          <w:rFonts w:cs="Arial"/>
          <w:sz w:val="16"/>
          <w:szCs w:val="16"/>
          <w:lang w:val="fr-FR"/>
        </w:rPr>
        <w:t xml:space="preserve">Salutation: </w:t>
      </w:r>
      <w:r w:rsidR="00E112CF" w:rsidRPr="008C2531">
        <w:rPr>
          <w:rFonts w:cs="Arial"/>
          <w:sz w:val="16"/>
          <w:szCs w:val="16"/>
          <w:lang w:val="fr-FR"/>
        </w:rPr>
        <w:t>Dear Sir</w:t>
      </w:r>
    </w:p>
    <w:p w14:paraId="5495AAE6" w14:textId="77777777" w:rsidR="00E112CF" w:rsidRPr="008C2531" w:rsidRDefault="00E112CF" w:rsidP="00CD76CC">
      <w:pPr>
        <w:pStyle w:val="AITableHeading"/>
        <w:tabs>
          <w:tab w:val="clear" w:pos="567"/>
        </w:tabs>
        <w:rPr>
          <w:rFonts w:cs="Arial"/>
          <w:sz w:val="16"/>
          <w:szCs w:val="16"/>
          <w:lang w:val="fr-FR"/>
        </w:rPr>
      </w:pPr>
    </w:p>
    <w:p w14:paraId="0CCA0DA1" w14:textId="77777777" w:rsidR="005534BC" w:rsidRPr="00A42248" w:rsidRDefault="005534BC" w:rsidP="00CD76CC">
      <w:pPr>
        <w:pStyle w:val="AITableHeading"/>
        <w:tabs>
          <w:tab w:val="clear" w:pos="567"/>
        </w:tabs>
        <w:rPr>
          <w:rFonts w:cs="Arial"/>
          <w:b w:val="0"/>
          <w:sz w:val="16"/>
          <w:szCs w:val="16"/>
        </w:rPr>
      </w:pPr>
      <w:r w:rsidRPr="00A42248">
        <w:rPr>
          <w:rFonts w:cs="Arial"/>
          <w:sz w:val="16"/>
          <w:szCs w:val="16"/>
        </w:rPr>
        <w:t>And copies to</w:t>
      </w:r>
      <w:r w:rsidRPr="00A42248">
        <w:rPr>
          <w:rFonts w:cs="Arial"/>
          <w:b w:val="0"/>
          <w:sz w:val="16"/>
          <w:szCs w:val="16"/>
        </w:rPr>
        <w:t>:</w:t>
      </w:r>
    </w:p>
    <w:p w14:paraId="3E798552" w14:textId="77777777" w:rsidR="00E112CF" w:rsidRPr="00E112CF" w:rsidRDefault="00E112CF" w:rsidP="00CD76CC">
      <w:pPr>
        <w:pStyle w:val="AITextSmallNoLineSpacing"/>
        <w:spacing w:line="240" w:lineRule="auto"/>
        <w:rPr>
          <w:rFonts w:cs="Arial"/>
          <w:u w:val="single"/>
        </w:rPr>
      </w:pPr>
      <w:r w:rsidRPr="00E112CF">
        <w:rPr>
          <w:rFonts w:cs="Arial"/>
          <w:u w:val="single"/>
        </w:rPr>
        <w:t>High Council for Human Rights</w:t>
      </w:r>
    </w:p>
    <w:p w14:paraId="56FC7E98" w14:textId="77777777" w:rsidR="00E112CF" w:rsidRPr="00E112CF" w:rsidRDefault="00E112CF" w:rsidP="00CD76CC">
      <w:pPr>
        <w:pStyle w:val="AITextSmallNoLineSpacing"/>
        <w:spacing w:line="240" w:lineRule="auto"/>
        <w:rPr>
          <w:rFonts w:cs="Arial"/>
        </w:rPr>
      </w:pPr>
      <w:r w:rsidRPr="00E112CF">
        <w:rPr>
          <w:rFonts w:cs="Arial"/>
        </w:rPr>
        <w:t>Mohmmad Javad Larijani</w:t>
      </w:r>
      <w:r w:rsidRPr="00E112CF">
        <w:rPr>
          <w:rFonts w:cs="Arial"/>
        </w:rPr>
        <w:tab/>
      </w:r>
    </w:p>
    <w:p w14:paraId="2F9164F6" w14:textId="77777777" w:rsidR="00E112CF" w:rsidRPr="00211DBC" w:rsidRDefault="00E112CF" w:rsidP="00CD76CC">
      <w:pPr>
        <w:pStyle w:val="AITextSmallNoLineSpacing"/>
        <w:spacing w:line="240" w:lineRule="auto"/>
        <w:rPr>
          <w:rFonts w:cs="Arial"/>
        </w:rPr>
      </w:pPr>
      <w:r w:rsidRPr="00211DBC">
        <w:rPr>
          <w:rFonts w:cs="Arial"/>
        </w:rPr>
        <w:t>Esfandiar Boulevard, Niayesh Intersection, Vali Asr Avenue</w:t>
      </w:r>
    </w:p>
    <w:p w14:paraId="77DAFFBD" w14:textId="77777777" w:rsidR="005534BC" w:rsidRPr="00CD76CC" w:rsidRDefault="00E112CF" w:rsidP="00CD76CC">
      <w:pPr>
        <w:pStyle w:val="AITextSmallNoLineSpacing"/>
        <w:spacing w:line="240" w:lineRule="auto"/>
        <w:rPr>
          <w:rFonts w:cs="Arial"/>
        </w:rPr>
        <w:sectPr w:rsidR="005534BC" w:rsidRPr="00CD76CC" w:rsidSect="005534BC">
          <w:type w:val="continuous"/>
          <w:pgSz w:w="11906" w:h="16838" w:code="9"/>
          <w:pgMar w:top="851" w:right="851" w:bottom="2552" w:left="851" w:header="0" w:footer="567" w:gutter="0"/>
          <w:cols w:num="3" w:space="708"/>
          <w:titlePg/>
          <w:docGrid w:linePitch="360"/>
        </w:sectPr>
      </w:pPr>
      <w:r w:rsidRPr="00CD76CC">
        <w:rPr>
          <w:rFonts w:cs="Arial"/>
        </w:rPr>
        <w:t>Tehran, Iran</w:t>
      </w:r>
    </w:p>
    <w:p w14:paraId="2791F5B7" w14:textId="77777777" w:rsidR="0026766F" w:rsidRPr="00F95961" w:rsidRDefault="0026766F" w:rsidP="00CD76CC">
      <w:pPr>
        <w:pStyle w:val="AITextSmallNoLineSpacing"/>
        <w:spacing w:line="240" w:lineRule="auto"/>
        <w:rPr>
          <w:rFonts w:cs="Arial"/>
          <w:b/>
          <w:bCs/>
        </w:rPr>
      </w:pPr>
      <w:r w:rsidRPr="00F95961">
        <w:rPr>
          <w:rFonts w:cs="Arial"/>
          <w:b/>
          <w:bCs/>
        </w:rPr>
        <w:t>Also send copies to diplomatic representatives accredited to your country. Please insert local diplomatic addresses below:</w:t>
      </w:r>
    </w:p>
    <w:bookmarkStart w:id="1" w:name="Text19"/>
    <w:p w14:paraId="258C314B" w14:textId="77777777" w:rsidR="0026766F" w:rsidRPr="00F95961" w:rsidRDefault="0026766F" w:rsidP="00CD76CC">
      <w:pPr>
        <w:pStyle w:val="AITextSmallNoLineSpacing"/>
        <w:spacing w:line="240" w:lineRule="auto"/>
        <w:rPr>
          <w:rFonts w:cs="Arial"/>
          <w:bCs/>
        </w:rPr>
      </w:pPr>
      <w:r>
        <w:rPr>
          <w:rFonts w:cs="Arial"/>
          <w:bCs/>
        </w:rPr>
        <w:fldChar w:fldCharType="begin">
          <w:ffData>
            <w:name w:val="Text19"/>
            <w:enabled/>
            <w:calcOnExit w:val="0"/>
            <w:textInput>
              <w:default w:val="Name"/>
            </w:textInput>
          </w:ffData>
        </w:fldChar>
      </w:r>
      <w:r>
        <w:rPr>
          <w:rFonts w:cs="Arial"/>
          <w:bCs/>
        </w:rPr>
        <w:instrText xml:space="preserve"> FORMTEXT </w:instrText>
      </w:r>
      <w:r>
        <w:rPr>
          <w:rFonts w:cs="Arial"/>
          <w:bCs/>
        </w:rPr>
      </w:r>
      <w:r>
        <w:rPr>
          <w:rFonts w:cs="Arial"/>
          <w:bCs/>
        </w:rPr>
        <w:fldChar w:fldCharType="separate"/>
      </w:r>
      <w:r>
        <w:rPr>
          <w:rFonts w:cs="Arial"/>
          <w:bCs/>
          <w:noProof/>
        </w:rPr>
        <w:t>Name</w:t>
      </w:r>
      <w:r>
        <w:rPr>
          <w:rFonts w:cs="Arial"/>
          <w:bCs/>
        </w:rPr>
        <w:fldChar w:fldCharType="end"/>
      </w:r>
      <w:bookmarkEnd w:id="1"/>
      <w:r>
        <w:rPr>
          <w:rFonts w:cs="Arial"/>
          <w:bCs/>
        </w:rPr>
        <w:t xml:space="preserve"> </w:t>
      </w:r>
      <w:bookmarkStart w:id="2" w:name="Text20"/>
      <w:r>
        <w:rPr>
          <w:rFonts w:cs="Arial"/>
          <w:bCs/>
        </w:rPr>
        <w:fldChar w:fldCharType="begin">
          <w:ffData>
            <w:name w:val="Text20"/>
            <w:enabled/>
            <w:calcOnExit w:val="0"/>
            <w:textInput>
              <w:default w:val="Address 1"/>
            </w:textInput>
          </w:ffData>
        </w:fldChar>
      </w:r>
      <w:r>
        <w:rPr>
          <w:rFonts w:cs="Arial"/>
          <w:bCs/>
        </w:rPr>
        <w:instrText xml:space="preserve"> FORMTEXT </w:instrText>
      </w:r>
      <w:r>
        <w:rPr>
          <w:rFonts w:cs="Arial"/>
          <w:bCs/>
        </w:rPr>
      </w:r>
      <w:r>
        <w:rPr>
          <w:rFonts w:cs="Arial"/>
          <w:bCs/>
        </w:rPr>
        <w:fldChar w:fldCharType="separate"/>
      </w:r>
      <w:r>
        <w:rPr>
          <w:rFonts w:cs="Arial"/>
          <w:bCs/>
          <w:noProof/>
        </w:rPr>
        <w:t>Address 1</w:t>
      </w:r>
      <w:r>
        <w:rPr>
          <w:rFonts w:cs="Arial"/>
          <w:bCs/>
        </w:rPr>
        <w:fldChar w:fldCharType="end"/>
      </w:r>
      <w:bookmarkEnd w:id="2"/>
      <w:r>
        <w:rPr>
          <w:rFonts w:cs="Arial"/>
          <w:bCs/>
        </w:rPr>
        <w:t xml:space="preserve"> </w:t>
      </w:r>
      <w:bookmarkStart w:id="3" w:name="Text21"/>
      <w:r>
        <w:rPr>
          <w:rFonts w:cs="Arial"/>
          <w:bCs/>
        </w:rPr>
        <w:fldChar w:fldCharType="begin">
          <w:ffData>
            <w:name w:val="Text21"/>
            <w:enabled/>
            <w:calcOnExit w:val="0"/>
            <w:textInput>
              <w:default w:val="Address 2"/>
            </w:textInput>
          </w:ffData>
        </w:fldChar>
      </w:r>
      <w:r>
        <w:rPr>
          <w:rFonts w:cs="Arial"/>
          <w:bCs/>
        </w:rPr>
        <w:instrText xml:space="preserve"> FORMTEXT </w:instrText>
      </w:r>
      <w:r>
        <w:rPr>
          <w:rFonts w:cs="Arial"/>
          <w:bCs/>
        </w:rPr>
      </w:r>
      <w:r>
        <w:rPr>
          <w:rFonts w:cs="Arial"/>
          <w:bCs/>
        </w:rPr>
        <w:fldChar w:fldCharType="separate"/>
      </w:r>
      <w:r>
        <w:rPr>
          <w:rFonts w:cs="Arial"/>
          <w:bCs/>
          <w:noProof/>
        </w:rPr>
        <w:t>Address 2</w:t>
      </w:r>
      <w:r>
        <w:rPr>
          <w:rFonts w:cs="Arial"/>
          <w:bCs/>
        </w:rPr>
        <w:fldChar w:fldCharType="end"/>
      </w:r>
      <w:bookmarkEnd w:id="3"/>
      <w:r>
        <w:rPr>
          <w:rFonts w:cs="Arial"/>
          <w:bCs/>
        </w:rPr>
        <w:t xml:space="preserve"> </w:t>
      </w:r>
      <w:bookmarkStart w:id="4" w:name="Text22"/>
      <w:r>
        <w:rPr>
          <w:rFonts w:cs="Arial"/>
          <w:bCs/>
        </w:rPr>
        <w:fldChar w:fldCharType="begin">
          <w:ffData>
            <w:name w:val="Text22"/>
            <w:enabled/>
            <w:calcOnExit w:val="0"/>
            <w:textInput>
              <w:default w:val="Address 3"/>
            </w:textInput>
          </w:ffData>
        </w:fldChar>
      </w:r>
      <w:r>
        <w:rPr>
          <w:rFonts w:cs="Arial"/>
          <w:bCs/>
        </w:rPr>
        <w:instrText xml:space="preserve"> FORMTEXT </w:instrText>
      </w:r>
      <w:r>
        <w:rPr>
          <w:rFonts w:cs="Arial"/>
          <w:bCs/>
        </w:rPr>
      </w:r>
      <w:r>
        <w:rPr>
          <w:rFonts w:cs="Arial"/>
          <w:bCs/>
        </w:rPr>
        <w:fldChar w:fldCharType="separate"/>
      </w:r>
      <w:r>
        <w:rPr>
          <w:rFonts w:cs="Arial"/>
          <w:bCs/>
          <w:noProof/>
        </w:rPr>
        <w:t>Address 3</w:t>
      </w:r>
      <w:r>
        <w:rPr>
          <w:rFonts w:cs="Arial"/>
          <w:bCs/>
        </w:rPr>
        <w:fldChar w:fldCharType="end"/>
      </w:r>
      <w:bookmarkEnd w:id="4"/>
      <w:r>
        <w:rPr>
          <w:rFonts w:cs="Arial"/>
          <w:bCs/>
        </w:rPr>
        <w:t xml:space="preserve"> Fax </w:t>
      </w:r>
      <w:bookmarkStart w:id="5" w:name="Text23"/>
      <w:r>
        <w:rPr>
          <w:rFonts w:cs="Arial"/>
          <w:bCs/>
        </w:rPr>
        <w:fldChar w:fldCharType="begin">
          <w:ffData>
            <w:name w:val="Text23"/>
            <w:enabled/>
            <w:calcOnExit w:val="0"/>
            <w:textInput>
              <w:default w:val="Fax number"/>
            </w:textInput>
          </w:ffData>
        </w:fldChar>
      </w:r>
      <w:r>
        <w:rPr>
          <w:rFonts w:cs="Arial"/>
          <w:bCs/>
        </w:rPr>
        <w:instrText xml:space="preserve"> FORMTEXT </w:instrText>
      </w:r>
      <w:r>
        <w:rPr>
          <w:rFonts w:cs="Arial"/>
          <w:bCs/>
        </w:rPr>
      </w:r>
      <w:r>
        <w:rPr>
          <w:rFonts w:cs="Arial"/>
          <w:bCs/>
        </w:rPr>
        <w:fldChar w:fldCharType="separate"/>
      </w:r>
      <w:r>
        <w:rPr>
          <w:rFonts w:cs="Arial"/>
          <w:bCs/>
          <w:noProof/>
        </w:rPr>
        <w:t>Fax number</w:t>
      </w:r>
      <w:r>
        <w:rPr>
          <w:rFonts w:cs="Arial"/>
          <w:bCs/>
        </w:rPr>
        <w:fldChar w:fldCharType="end"/>
      </w:r>
      <w:bookmarkEnd w:id="5"/>
      <w:r w:rsidRPr="00F95961">
        <w:rPr>
          <w:rFonts w:cs="Arial"/>
          <w:bCs/>
        </w:rPr>
        <w:t xml:space="preserve"> </w:t>
      </w:r>
      <w:r>
        <w:rPr>
          <w:rFonts w:cs="Arial"/>
          <w:bCs/>
        </w:rPr>
        <w:t xml:space="preserve">Email </w:t>
      </w:r>
      <w:bookmarkStart w:id="6" w:name="Text24"/>
      <w:r>
        <w:rPr>
          <w:rFonts w:cs="Arial"/>
          <w:bCs/>
        </w:rPr>
        <w:fldChar w:fldCharType="begin">
          <w:ffData>
            <w:name w:val="Text24"/>
            <w:enabled/>
            <w:calcOnExit w:val="0"/>
            <w:textInput>
              <w:default w:val="Email address"/>
            </w:textInput>
          </w:ffData>
        </w:fldChar>
      </w:r>
      <w:r>
        <w:rPr>
          <w:rFonts w:cs="Arial"/>
          <w:bCs/>
        </w:rPr>
        <w:instrText xml:space="preserve"> FORMTEXT </w:instrText>
      </w:r>
      <w:r>
        <w:rPr>
          <w:rFonts w:cs="Arial"/>
          <w:bCs/>
        </w:rPr>
      </w:r>
      <w:r>
        <w:rPr>
          <w:rFonts w:cs="Arial"/>
          <w:bCs/>
        </w:rPr>
        <w:fldChar w:fldCharType="separate"/>
      </w:r>
      <w:r>
        <w:rPr>
          <w:rFonts w:cs="Arial"/>
          <w:bCs/>
          <w:noProof/>
        </w:rPr>
        <w:t>Email address</w:t>
      </w:r>
      <w:r>
        <w:rPr>
          <w:rFonts w:cs="Arial"/>
          <w:bCs/>
        </w:rPr>
        <w:fldChar w:fldCharType="end"/>
      </w:r>
      <w:bookmarkEnd w:id="6"/>
      <w:r>
        <w:rPr>
          <w:rFonts w:cs="Arial"/>
          <w:bCs/>
        </w:rPr>
        <w:t xml:space="preserve"> Salutation </w:t>
      </w:r>
      <w:bookmarkStart w:id="7" w:name="Text25"/>
      <w:r>
        <w:rPr>
          <w:rFonts w:cs="Arial"/>
          <w:bCs/>
        </w:rPr>
        <w:fldChar w:fldCharType="begin">
          <w:ffData>
            <w:name w:val="Text25"/>
            <w:enabled/>
            <w:calcOnExit w:val="0"/>
            <w:textInput>
              <w:default w:val="Salutation"/>
            </w:textInput>
          </w:ffData>
        </w:fldChar>
      </w:r>
      <w:r>
        <w:rPr>
          <w:rFonts w:cs="Arial"/>
          <w:bCs/>
        </w:rPr>
        <w:instrText xml:space="preserve"> FORMTEXT </w:instrText>
      </w:r>
      <w:r>
        <w:rPr>
          <w:rFonts w:cs="Arial"/>
          <w:bCs/>
        </w:rPr>
      </w:r>
      <w:r>
        <w:rPr>
          <w:rFonts w:cs="Arial"/>
          <w:bCs/>
        </w:rPr>
        <w:fldChar w:fldCharType="separate"/>
      </w:r>
      <w:r>
        <w:rPr>
          <w:rFonts w:cs="Arial"/>
          <w:bCs/>
          <w:noProof/>
        </w:rPr>
        <w:t>Salutation</w:t>
      </w:r>
      <w:r>
        <w:rPr>
          <w:rFonts w:cs="Arial"/>
          <w:bCs/>
        </w:rPr>
        <w:fldChar w:fldCharType="end"/>
      </w:r>
      <w:bookmarkEnd w:id="7"/>
      <w:r w:rsidRPr="00F95961">
        <w:rPr>
          <w:rFonts w:cs="Arial"/>
          <w:bCs/>
        </w:rPr>
        <w:tab/>
      </w:r>
    </w:p>
    <w:p w14:paraId="0E4BCC7C" w14:textId="77777777" w:rsidR="0026766F" w:rsidRPr="00F95961" w:rsidRDefault="0026766F" w:rsidP="00CD76CC">
      <w:pPr>
        <w:pStyle w:val="AITextSmallNoLineSpacing"/>
        <w:spacing w:line="240" w:lineRule="auto"/>
        <w:rPr>
          <w:rFonts w:cs="Arial"/>
        </w:rPr>
      </w:pPr>
      <w:r w:rsidRPr="00F95961">
        <w:rPr>
          <w:rFonts w:cs="Arial"/>
        </w:rPr>
        <w:t xml:space="preserve">Please check with your section office if sending appeals after the above date. This is the </w:t>
      </w:r>
      <w:r w:rsidR="00736029">
        <w:rPr>
          <w:rFonts w:cs="Arial"/>
        </w:rPr>
        <w:t>fourth</w:t>
      </w:r>
      <w:r w:rsidRPr="00F95961">
        <w:rPr>
          <w:rFonts w:cs="Arial"/>
        </w:rPr>
        <w:t xml:space="preserve"> update of UA</w:t>
      </w:r>
      <w:r w:rsidR="00736029">
        <w:rPr>
          <w:rFonts w:cs="Arial"/>
        </w:rPr>
        <w:t xml:space="preserve"> 171/17</w:t>
      </w:r>
      <w:r w:rsidRPr="00F95961">
        <w:rPr>
          <w:rFonts w:cs="Arial"/>
        </w:rPr>
        <w:t>. Further information: www.amnesty.org</w:t>
      </w:r>
      <w:r w:rsidR="00736029">
        <w:rPr>
          <w:rFonts w:cs="Arial"/>
        </w:rPr>
        <w:t>/en/documents/mde13/8457/2018/en/</w:t>
      </w:r>
    </w:p>
    <w:p w14:paraId="0CF07A68" w14:textId="77777777" w:rsidR="0026766F" w:rsidRPr="00F95961" w:rsidRDefault="0026766F" w:rsidP="00CD76CC">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14:paraId="00949498" w14:textId="77777777" w:rsidR="009C6ED9" w:rsidRPr="009C6ED9" w:rsidRDefault="009C6ED9" w:rsidP="009C6ED9">
      <w:pPr>
        <w:rPr>
          <w:rStyle w:val="AIHeadline"/>
          <w:rFonts w:cs="Arial"/>
          <w:snapToGrid w:val="0"/>
          <w:sz w:val="34"/>
          <w:szCs w:val="34"/>
        </w:rPr>
      </w:pPr>
      <w:r w:rsidRPr="009C6ED9">
        <w:rPr>
          <w:rStyle w:val="AIHeadline"/>
          <w:rFonts w:cs="Arial"/>
          <w:snapToGrid w:val="0"/>
          <w:sz w:val="34"/>
          <w:szCs w:val="34"/>
        </w:rPr>
        <w:t>IRANIAN KURD FACING IMMINENT EXEC</w:t>
      </w:r>
      <w:r w:rsidR="006749EA">
        <w:rPr>
          <w:rStyle w:val="AIHeadline"/>
          <w:rFonts w:cs="Arial"/>
          <w:snapToGrid w:val="0"/>
          <w:sz w:val="34"/>
          <w:szCs w:val="34"/>
        </w:rPr>
        <w:t>u</w:t>
      </w:r>
      <w:r w:rsidRPr="009C6ED9">
        <w:rPr>
          <w:rStyle w:val="AIHeadline"/>
          <w:rFonts w:cs="Arial"/>
          <w:snapToGrid w:val="0"/>
          <w:sz w:val="34"/>
          <w:szCs w:val="34"/>
        </w:rPr>
        <w:t>TION</w:t>
      </w:r>
    </w:p>
    <w:p w14:paraId="5F153028" w14:textId="77777777" w:rsidR="0026766F" w:rsidRPr="00F95961" w:rsidRDefault="0026766F" w:rsidP="009C6ED9">
      <w:pPr>
        <w:pStyle w:val="Heading2"/>
        <w:rPr>
          <w:rFonts w:ascii="Arial" w:hAnsi="Arial" w:cs="Arial"/>
        </w:rPr>
      </w:pPr>
      <w:r w:rsidRPr="00F95961">
        <w:rPr>
          <w:rFonts w:ascii="Arial" w:hAnsi="Arial" w:cs="Arial"/>
        </w:rPr>
        <w:t>ADditional Information</w:t>
      </w:r>
    </w:p>
    <w:p w14:paraId="4AE55D6D" w14:textId="77777777" w:rsidR="00DF5B2F" w:rsidRDefault="00DF5B2F" w:rsidP="00DF5B2F">
      <w:pPr>
        <w:pStyle w:val="AIAdditionalinformationtext"/>
        <w:rPr>
          <w:rFonts w:cs="Arial"/>
        </w:rPr>
      </w:pPr>
      <w:r w:rsidRPr="00E1470F">
        <w:rPr>
          <w:rFonts w:cs="Arial"/>
        </w:rPr>
        <w:t>Article 287 of the Islamic Penal Code</w:t>
      </w:r>
      <w:r>
        <w:rPr>
          <w:rFonts w:cs="Arial"/>
        </w:rPr>
        <w:t xml:space="preserve"> states</w:t>
      </w:r>
      <w:r w:rsidRPr="00E1470F">
        <w:rPr>
          <w:rFonts w:cs="Arial"/>
        </w:rPr>
        <w:t xml:space="preserve">: “Any group that takes up arms against the foundations of the Islamic Republic of Iran is considered </w:t>
      </w:r>
      <w:r w:rsidRPr="00F84187">
        <w:rPr>
          <w:rFonts w:cs="Arial"/>
          <w:i/>
        </w:rPr>
        <w:t>bagi</w:t>
      </w:r>
      <w:r w:rsidRPr="003E1BB2">
        <w:rPr>
          <w:rFonts w:cs="Arial"/>
        </w:rPr>
        <w:t xml:space="preserve"> </w:t>
      </w:r>
      <w:r w:rsidRPr="00E1470F">
        <w:rPr>
          <w:rFonts w:cs="Arial"/>
        </w:rPr>
        <w:t>and in the event of resorting to the use of arms, its members shall be sentenced to death</w:t>
      </w:r>
      <w:r w:rsidR="004E42E0">
        <w:rPr>
          <w:rFonts w:cs="Arial"/>
        </w:rPr>
        <w:t>.” However, Article 288 notes</w:t>
      </w:r>
      <w:r w:rsidRPr="00E1470F">
        <w:rPr>
          <w:rFonts w:cs="Arial"/>
        </w:rPr>
        <w:t xml:space="preserve"> that</w:t>
      </w:r>
      <w:r w:rsidR="006749EA">
        <w:rPr>
          <w:rFonts w:cs="Arial"/>
        </w:rPr>
        <w:t>,</w:t>
      </w:r>
      <w:r w:rsidRPr="00E1470F">
        <w:rPr>
          <w:rFonts w:cs="Arial"/>
        </w:rPr>
        <w:t xml:space="preserve"> if members of the group are arrested before using arms, they shall be sentenced to imprisonment. The circumstances around Ramin Hossein Panahi’s arrest are unclear to Amnesty International. Komala initially issued a statement noting that he and three other Komala members had engaged in an armed clash with the Revolutionary Guards in the neighbourhood of Shalman in Sanandaj. Komala is an armed Kurdish opposition group which has been engaged in armed activities against the Islamic Republic of Iran since the 1980s. During the incident, Ramin Hossein Pa</w:t>
      </w:r>
      <w:r>
        <w:rPr>
          <w:rFonts w:cs="Arial"/>
        </w:rPr>
        <w:t>n</w:t>
      </w:r>
      <w:r w:rsidRPr="00E1470F">
        <w:rPr>
          <w:rFonts w:cs="Arial"/>
        </w:rPr>
        <w:t xml:space="preserve">ahi was severely injured and the other three men were shot dead. However, Ramin Hossein Panahi and his lawyer have since claimed that shots were only fired by the Revolutionary Guards. This claim is supported by a report </w:t>
      </w:r>
      <w:r>
        <w:rPr>
          <w:rFonts w:cs="Arial"/>
        </w:rPr>
        <w:t xml:space="preserve">published </w:t>
      </w:r>
      <w:r w:rsidRPr="00E1470F">
        <w:rPr>
          <w:rFonts w:cs="Arial"/>
        </w:rPr>
        <w:t>on 17 July 2017</w:t>
      </w:r>
      <w:r>
        <w:rPr>
          <w:rFonts w:cs="Arial"/>
        </w:rPr>
        <w:t xml:space="preserve"> by</w:t>
      </w:r>
      <w:r w:rsidRPr="00E1470F">
        <w:rPr>
          <w:rFonts w:cs="Arial"/>
        </w:rPr>
        <w:t xml:space="preserve"> Akam News, </w:t>
      </w:r>
      <w:r>
        <w:rPr>
          <w:rFonts w:cs="Arial"/>
        </w:rPr>
        <w:t xml:space="preserve">a </w:t>
      </w:r>
      <w:r w:rsidRPr="00E1470F">
        <w:rPr>
          <w:rFonts w:cs="Arial"/>
        </w:rPr>
        <w:t>media outlet affiliated with the Ministry of Intelligence, which stated that the Revolutionary Guards ambushed the men and opened fire on them, and</w:t>
      </w:r>
      <w:r>
        <w:rPr>
          <w:rFonts w:cs="Arial"/>
        </w:rPr>
        <w:t xml:space="preserve"> that</w:t>
      </w:r>
      <w:r w:rsidRPr="00E1470F">
        <w:rPr>
          <w:rFonts w:cs="Arial"/>
        </w:rPr>
        <w:t xml:space="preserve"> the men were not able to fire any shots back. In an official statement issued on 23 June 2017, the Revolutionary Guards said that they had not suffered any casualties in the incident.</w:t>
      </w:r>
      <w:r w:rsidR="005859BD">
        <w:rPr>
          <w:rFonts w:cs="Arial"/>
        </w:rPr>
        <w:t xml:space="preserve"> </w:t>
      </w:r>
      <w:r w:rsidR="005859BD" w:rsidRPr="005859BD">
        <w:rPr>
          <w:rFonts w:cs="Arial"/>
        </w:rPr>
        <w:t xml:space="preserve">During </w:t>
      </w:r>
      <w:r w:rsidR="005859BD" w:rsidRPr="00E1470F">
        <w:rPr>
          <w:rFonts w:cs="Arial"/>
        </w:rPr>
        <w:t>Ramin Hossein Panahi</w:t>
      </w:r>
      <w:r w:rsidR="005859BD">
        <w:rPr>
          <w:rFonts w:cs="Arial"/>
        </w:rPr>
        <w:t>’s</w:t>
      </w:r>
      <w:r w:rsidR="005859BD" w:rsidRPr="005859BD">
        <w:rPr>
          <w:rFonts w:cs="Arial"/>
        </w:rPr>
        <w:t xml:space="preserve"> trial, no evidence was provided linking him to activities involving intentional killing, which is the required threshold defining the “most serious crimes” to which the use of the death penalty must be restricted under international law.</w:t>
      </w:r>
    </w:p>
    <w:p w14:paraId="5C3DFD4E" w14:textId="77777777" w:rsidR="008C2531" w:rsidRDefault="00DF5B2F" w:rsidP="005859BD">
      <w:pPr>
        <w:pStyle w:val="AIAdditionalinformationtext"/>
        <w:rPr>
          <w:rFonts w:cs="Arial"/>
        </w:rPr>
      </w:pPr>
      <w:r w:rsidRPr="00E1470F">
        <w:rPr>
          <w:rFonts w:cs="Arial"/>
        </w:rPr>
        <w:t xml:space="preserve">Ramin Hossein Panahi was held in solitary confinement in detention centres run by the Revolutionary Guards and Ministry of Intelligence from his arrest on 23 June 2017 until 9 January 2018, when </w:t>
      </w:r>
      <w:r w:rsidR="004E42E0">
        <w:rPr>
          <w:rFonts w:cs="Arial"/>
        </w:rPr>
        <w:t>he was transferred to Sanandaj</w:t>
      </w:r>
      <w:r w:rsidRPr="00E1470F">
        <w:rPr>
          <w:rFonts w:cs="Arial"/>
        </w:rPr>
        <w:t xml:space="preserve"> Central Prison. During the months in which he was forcibly disappeared, </w:t>
      </w:r>
      <w:r>
        <w:rPr>
          <w:rFonts w:cs="Arial"/>
        </w:rPr>
        <w:t>his</w:t>
      </w:r>
      <w:r w:rsidRPr="00E1470F">
        <w:rPr>
          <w:rFonts w:cs="Arial"/>
        </w:rPr>
        <w:t xml:space="preserve"> elderly parents reported making strenuous efforts to locate him by visiting various government offices in </w:t>
      </w:r>
      <w:r>
        <w:rPr>
          <w:rFonts w:cs="Arial"/>
        </w:rPr>
        <w:t xml:space="preserve">the cities of </w:t>
      </w:r>
      <w:r w:rsidRPr="00E1470F">
        <w:rPr>
          <w:rFonts w:cs="Arial"/>
        </w:rPr>
        <w:t xml:space="preserve">Sanandaj and Qorveh, and the village of Dehgolan, all in Kurdistan </w:t>
      </w:r>
      <w:r w:rsidR="00BD5C5D">
        <w:rPr>
          <w:rFonts w:cs="Arial"/>
        </w:rPr>
        <w:t>P</w:t>
      </w:r>
      <w:r w:rsidRPr="00E1470F">
        <w:rPr>
          <w:rFonts w:cs="Arial"/>
        </w:rPr>
        <w:t xml:space="preserve">rovince, but said that officials refused to disclose his fate or whereabouts. Instead, officials threatened and insulted them, describing their son as a “terrorist”. </w:t>
      </w:r>
      <w:r>
        <w:rPr>
          <w:rFonts w:cs="Arial"/>
        </w:rPr>
        <w:t>O</w:t>
      </w:r>
      <w:r w:rsidRPr="00E1470F">
        <w:rPr>
          <w:rFonts w:cs="Arial"/>
        </w:rPr>
        <w:t>n 31 October 2017, the Ministry of Intelligence in Sanandaj contacted Ramin Hossein Panahi’s mother and instructed</w:t>
      </w:r>
      <w:r w:rsidR="004E42E0">
        <w:rPr>
          <w:rFonts w:cs="Arial"/>
        </w:rPr>
        <w:t xml:space="preserve"> her to go to the Sanandaj</w:t>
      </w:r>
      <w:r w:rsidRPr="00E1470F">
        <w:rPr>
          <w:rFonts w:cs="Arial"/>
        </w:rPr>
        <w:t xml:space="preserve"> bus terminal. From there, Ministry of Intelligence officials took her to an undisclosed location to meet with her son. His mother said that the intelligence officials initially wanted to take photos and videos of the family visit but removed the cameras after Ramin Hossein Panahi objected. </w:t>
      </w:r>
      <w:r>
        <w:rPr>
          <w:rFonts w:cs="Arial"/>
        </w:rPr>
        <w:t>His</w:t>
      </w:r>
      <w:r w:rsidRPr="00E1470F">
        <w:rPr>
          <w:rFonts w:cs="Arial"/>
        </w:rPr>
        <w:t xml:space="preserve"> family has also reported that, on several occasions, Ministry of Intelligence officials visited him in prison and said that his death sentence would be commuted to imprisonment if he agreed to make televised “confessions” denouncing Kurdish opp</w:t>
      </w:r>
      <w:r w:rsidR="008C2531">
        <w:rPr>
          <w:rFonts w:cs="Arial"/>
        </w:rPr>
        <w:t>osition groups as “terrorists”.</w:t>
      </w:r>
    </w:p>
    <w:p w14:paraId="512B89F4" w14:textId="77777777" w:rsidR="00DF5B2F" w:rsidRDefault="00DF5B2F" w:rsidP="005859BD">
      <w:pPr>
        <w:pStyle w:val="AIAdditionalinformationtext"/>
        <w:rPr>
          <w:rFonts w:cs="Arial"/>
        </w:rPr>
      </w:pPr>
      <w:r w:rsidRPr="00E1470F">
        <w:rPr>
          <w:rFonts w:cs="Arial"/>
        </w:rPr>
        <w:t xml:space="preserve">Hours after Ramin Hossein Panahi’s arrest on 23 June 2017, the Revolutionary Guards stormed his parents’ house and arrested his brother, Afshin Hossein Panahi. They raided the house again on 24 June </w:t>
      </w:r>
      <w:r w:rsidR="005859BD">
        <w:rPr>
          <w:rFonts w:cs="Arial"/>
        </w:rPr>
        <w:t xml:space="preserve">2017 </w:t>
      </w:r>
      <w:r w:rsidRPr="00E1470F">
        <w:rPr>
          <w:rFonts w:cs="Arial"/>
        </w:rPr>
        <w:t xml:space="preserve">and arrested three other members of his family: Ahmad Hossein Panahi (his brother-in-law); Zobeyr Hossein Panahi (a distant relative); and Anvar Hossein Panahi (a cousin). Information received by Amnesty International suggests that none of these men had any involvement with the armed clashes and were instead arrested </w:t>
      </w:r>
      <w:r w:rsidR="006749EA">
        <w:rPr>
          <w:rFonts w:cs="Arial"/>
        </w:rPr>
        <w:t>as a form of</w:t>
      </w:r>
      <w:r w:rsidRPr="00E1470F">
        <w:rPr>
          <w:rFonts w:cs="Arial"/>
        </w:rPr>
        <w:t xml:space="preserve"> retribution. In October 2017, Afshin Hossein Panahi was sentenced to eight and a half years in prison, which he is</w:t>
      </w:r>
      <w:r w:rsidR="005859BD">
        <w:rPr>
          <w:rFonts w:cs="Arial"/>
        </w:rPr>
        <w:t xml:space="preserve"> currently serving in Sanandaj</w:t>
      </w:r>
      <w:r w:rsidRPr="00E1470F">
        <w:rPr>
          <w:rFonts w:cs="Arial"/>
        </w:rPr>
        <w:t xml:space="preserve"> Central Prison. Ahmad Hossein Panahi and Zobeyr Hossein Panahi were sentenced to five and six years in prison respectively. They were all convicted of national security offences connected to their involvement with Komala. On 1 May</w:t>
      </w:r>
      <w:r w:rsidR="005859BD">
        <w:rPr>
          <w:rFonts w:cs="Arial"/>
        </w:rPr>
        <w:t xml:space="preserve"> 2018</w:t>
      </w:r>
      <w:r w:rsidRPr="00E1470F">
        <w:rPr>
          <w:rFonts w:cs="Arial"/>
        </w:rPr>
        <w:t>, Ahmad Hossein Panahi was arrested to begin serving his sentence. Zobeyr Hossein Panahi</w:t>
      </w:r>
      <w:r>
        <w:rPr>
          <w:rFonts w:cs="Arial"/>
        </w:rPr>
        <w:t xml:space="preserve"> has not yet been summoned to begin serving his sentence.</w:t>
      </w:r>
    </w:p>
    <w:p w14:paraId="0E582FB5" w14:textId="77777777" w:rsidR="004E42E0" w:rsidRPr="004E42E0" w:rsidRDefault="00DF5B2F" w:rsidP="004E42E0">
      <w:pPr>
        <w:pStyle w:val="AIAdditionalinformationtext"/>
        <w:rPr>
          <w:rFonts w:cs="Arial"/>
        </w:rPr>
      </w:pPr>
      <w:r w:rsidRPr="001B517B">
        <w:rPr>
          <w:rStyle w:val="StyleAIBodytextAsianSimSunChar"/>
          <w:rFonts w:cs="Arial"/>
        </w:rPr>
        <w:t>Amnesty International opposes the death penalty in all cases without exception, regardless of the nature of the crime, the characteristics of the offender, or the method used by the state to kill the prisoner. The death penalty is a violation of the right to life and the ultimate cruel, inhuman and degrading punishment.</w:t>
      </w:r>
    </w:p>
    <w:p w14:paraId="682AF2F7" w14:textId="77777777" w:rsidR="004E42E0" w:rsidRPr="00F95961" w:rsidRDefault="004E42E0" w:rsidP="004E42E0">
      <w:pPr>
        <w:pStyle w:val="AIAdditionalinformationtext"/>
        <w:spacing w:after="0" w:line="240" w:lineRule="auto"/>
        <w:rPr>
          <w:rFonts w:cs="Arial"/>
          <w:sz w:val="16"/>
          <w:szCs w:val="16"/>
        </w:rPr>
      </w:pPr>
      <w:r w:rsidRPr="00F95961">
        <w:rPr>
          <w:rFonts w:cs="Arial"/>
          <w:sz w:val="16"/>
          <w:szCs w:val="16"/>
        </w:rPr>
        <w:t>Name:</w:t>
      </w:r>
      <w:r>
        <w:rPr>
          <w:rFonts w:cs="Arial"/>
          <w:sz w:val="16"/>
          <w:szCs w:val="16"/>
        </w:rPr>
        <w:t xml:space="preserve"> Ramin Hossein Panahi</w:t>
      </w:r>
    </w:p>
    <w:p w14:paraId="52B7E11F" w14:textId="77777777" w:rsidR="004E42E0" w:rsidRPr="00F95961" w:rsidRDefault="004E42E0" w:rsidP="004E42E0">
      <w:pPr>
        <w:rPr>
          <w:rFonts w:ascii="Arial" w:hAnsi="Arial" w:cs="Arial"/>
        </w:rPr>
      </w:pPr>
      <w:r w:rsidRPr="00F95961">
        <w:rPr>
          <w:rFonts w:ascii="Arial" w:hAnsi="Arial" w:cs="Arial"/>
          <w:sz w:val="16"/>
          <w:szCs w:val="16"/>
        </w:rPr>
        <w:t>Gender m/f</w:t>
      </w:r>
      <w:r>
        <w:rPr>
          <w:rFonts w:ascii="Arial" w:hAnsi="Arial" w:cs="Arial"/>
          <w:sz w:val="16"/>
          <w:szCs w:val="16"/>
        </w:rPr>
        <w:t>: m</w:t>
      </w:r>
    </w:p>
    <w:p w14:paraId="7344319C" w14:textId="77777777" w:rsidR="00736029" w:rsidRPr="00F95961" w:rsidRDefault="00736029" w:rsidP="0026766F">
      <w:pPr>
        <w:pStyle w:val="AITextSmallNoLineSpacing"/>
        <w:rPr>
          <w:rStyle w:val="StyleAIBodytextAsianSimSunChar"/>
          <w:rFonts w:cs="Arial"/>
          <w:sz w:val="18"/>
          <w:szCs w:val="18"/>
        </w:rPr>
        <w:sectPr w:rsidR="00736029" w:rsidRPr="00F95961">
          <w:type w:val="continuous"/>
          <w:pgSz w:w="11906" w:h="16838" w:code="9"/>
          <w:pgMar w:top="851" w:right="851" w:bottom="2552" w:left="851" w:header="0" w:footer="567" w:gutter="0"/>
          <w:cols w:space="567"/>
          <w:titlePg/>
          <w:docGrid w:linePitch="360"/>
        </w:sectPr>
      </w:pPr>
    </w:p>
    <w:p w14:paraId="1A30153A" w14:textId="77777777" w:rsidR="0026766F" w:rsidRPr="00F95961" w:rsidRDefault="0026766F" w:rsidP="004E42E0">
      <w:pPr>
        <w:spacing w:line="240" w:lineRule="exact"/>
        <w:rPr>
          <w:rFonts w:ascii="Arial" w:hAnsi="Arial" w:cs="Arial"/>
          <w:sz w:val="16"/>
          <w:szCs w:val="16"/>
        </w:rPr>
      </w:pPr>
      <w:r w:rsidRPr="00F95961">
        <w:rPr>
          <w:rFonts w:ascii="Arial" w:hAnsi="Arial" w:cs="Arial"/>
          <w:sz w:val="16"/>
          <w:szCs w:val="16"/>
        </w:rPr>
        <w:t xml:space="preserve">Further information on UA: </w:t>
      </w:r>
      <w:r w:rsidR="00736029">
        <w:rPr>
          <w:rFonts w:ascii="Arial" w:hAnsi="Arial" w:cs="Arial"/>
          <w:sz w:val="16"/>
          <w:szCs w:val="16"/>
        </w:rPr>
        <w:t>171/17</w:t>
      </w:r>
      <w:r w:rsidR="00736029" w:rsidRPr="00F95961">
        <w:rPr>
          <w:rFonts w:ascii="Arial" w:hAnsi="Arial" w:cs="Arial"/>
          <w:sz w:val="16"/>
          <w:szCs w:val="16"/>
        </w:rPr>
        <w:t xml:space="preserve"> </w:t>
      </w:r>
      <w:r w:rsidRPr="00F95961">
        <w:rPr>
          <w:rFonts w:ascii="Arial" w:hAnsi="Arial" w:cs="Arial"/>
          <w:sz w:val="16"/>
          <w:szCs w:val="16"/>
        </w:rPr>
        <w:t xml:space="preserve">Index: </w:t>
      </w:r>
      <w:r w:rsidR="00736029" w:rsidRPr="00736029">
        <w:t xml:space="preserve"> </w:t>
      </w:r>
      <w:r w:rsidR="00736029" w:rsidRPr="00736029">
        <w:rPr>
          <w:rFonts w:ascii="Arial" w:hAnsi="Arial" w:cs="Arial"/>
          <w:sz w:val="16"/>
          <w:szCs w:val="16"/>
        </w:rPr>
        <w:t>MDE 13/9004/2018</w:t>
      </w:r>
      <w:r w:rsidRPr="00F95961">
        <w:rPr>
          <w:rFonts w:ascii="Arial" w:hAnsi="Arial" w:cs="Arial"/>
          <w:sz w:val="16"/>
          <w:szCs w:val="16"/>
        </w:rPr>
        <w:t xml:space="preserve"> Issue Date: </w:t>
      </w:r>
      <w:r w:rsidR="00736029">
        <w:rPr>
          <w:rFonts w:ascii="Arial" w:hAnsi="Arial" w:cs="Arial"/>
          <w:sz w:val="16"/>
          <w:szCs w:val="16"/>
        </w:rPr>
        <w:t>2</w:t>
      </w:r>
      <w:r w:rsidR="004844F0">
        <w:rPr>
          <w:rFonts w:ascii="Arial" w:hAnsi="Arial" w:cs="Arial"/>
          <w:sz w:val="16"/>
          <w:szCs w:val="16"/>
        </w:rPr>
        <w:t>9</w:t>
      </w:r>
      <w:r w:rsidR="00736029">
        <w:rPr>
          <w:rFonts w:ascii="Arial" w:hAnsi="Arial" w:cs="Arial"/>
          <w:sz w:val="16"/>
          <w:szCs w:val="16"/>
        </w:rPr>
        <w:t xml:space="preserve"> August 2018</w:t>
      </w:r>
    </w:p>
    <w:sectPr w:rsidR="0026766F" w:rsidRPr="00F95961" w:rsidSect="0026766F">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C9FE7" w14:textId="77777777" w:rsidR="00AF6A92" w:rsidRDefault="00AF6A92">
      <w:r>
        <w:separator/>
      </w:r>
    </w:p>
  </w:endnote>
  <w:endnote w:type="continuationSeparator" w:id="0">
    <w:p w14:paraId="2D105564" w14:textId="77777777" w:rsidR="00AF6A92" w:rsidRDefault="00AF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Times New Roman"/>
    <w:panose1 w:val="00000000000000000000"/>
    <w:charset w:val="00"/>
    <w:family w:val="roman"/>
    <w:notTrueType/>
    <w:pitch w:val="default"/>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20581" w14:textId="77777777"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E6C4" w14:textId="77777777" w:rsidR="0026766F" w:rsidRDefault="00AF6A92">
    <w:pPr>
      <w:pStyle w:val="Footer"/>
    </w:pPr>
    <w:r w:rsidRPr="00817B72">
      <w:rPr>
        <w:noProof/>
        <w:lang w:eastAsia="en-GB"/>
      </w:rPr>
      <w:drawing>
        <wp:inline distT="0" distB="0" distL="0" distR="0" wp14:anchorId="7C5404F6" wp14:editId="3E4F47FB">
          <wp:extent cx="6467475" cy="990600"/>
          <wp:effectExtent l="0" t="0" r="0" b="0"/>
          <wp:docPr id="2"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B06BF" w14:textId="77777777" w:rsidR="00AF6A92" w:rsidRDefault="00AF6A92">
      <w:r>
        <w:separator/>
      </w:r>
    </w:p>
  </w:footnote>
  <w:footnote w:type="continuationSeparator" w:id="0">
    <w:p w14:paraId="6C0EE20B" w14:textId="77777777" w:rsidR="00AF6A92" w:rsidRDefault="00AF6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1BE3C" w14:textId="77777777"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D61DB" w14:textId="77777777" w:rsidR="0026766F" w:rsidRDefault="0026766F"/>
  <w:p w14:paraId="7A0FD583" w14:textId="77777777" w:rsidR="0026766F" w:rsidRDefault="0026766F"/>
  <w:p w14:paraId="4C7F0351" w14:textId="77777777" w:rsidR="0026766F" w:rsidRPr="00817483" w:rsidRDefault="00736029" w:rsidP="00B4432F">
    <w:pPr>
      <w:tabs>
        <w:tab w:val="right" w:pos="10203"/>
      </w:tabs>
      <w:rPr>
        <w:rFonts w:ascii="Amnesty Trade Gothic" w:hAnsi="Amnesty Trade Gothic"/>
        <w:color w:val="FFFFFF"/>
      </w:rPr>
    </w:pPr>
    <w:r>
      <w:rPr>
        <w:rFonts w:ascii="Amnesty Trade Gothic" w:hAnsi="Amnesty Trade Gothic"/>
        <w:sz w:val="16"/>
        <w:szCs w:val="16"/>
      </w:rPr>
      <w:t xml:space="preserve">FU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171/17</w:t>
    </w:r>
    <w:r w:rsidR="0026766F">
      <w:rPr>
        <w:rFonts w:ascii="Amnesty Trade Gothic" w:hAnsi="Amnesty Trade Gothic"/>
        <w:sz w:val="16"/>
        <w:szCs w:val="16"/>
      </w:rPr>
      <w:t xml:space="preserve">Index: </w:t>
    </w:r>
    <w:r w:rsidRPr="00736029">
      <w:rPr>
        <w:rFonts w:ascii="Amnesty Trade Gothic" w:hAnsi="Amnesty Trade Gothic"/>
        <w:sz w:val="16"/>
        <w:szCs w:val="16"/>
      </w:rPr>
      <w:t>MDE 13/9004/2018</w:t>
    </w:r>
    <w:r w:rsidR="0026766F">
      <w:rPr>
        <w:rFonts w:ascii="Amnesty Trade Gothic" w:hAnsi="Amnesty Trade Gothic"/>
        <w:sz w:val="16"/>
        <w:szCs w:val="16"/>
      </w:rPr>
      <w:t xml:space="preserve"> </w:t>
    </w:r>
    <w:r>
      <w:rPr>
        <w:rFonts w:ascii="Amnesty Trade Gothic" w:hAnsi="Amnesty Trade Gothic"/>
        <w:sz w:val="16"/>
        <w:szCs w:val="16"/>
      </w:rPr>
      <w:t>Iran</w:t>
    </w:r>
    <w:r w:rsidR="0026766F">
      <w:rPr>
        <w:rFonts w:ascii="Amnesty Trade Gothic" w:hAnsi="Amnesty Trade Gothic"/>
        <w:sz w:val="16"/>
        <w:szCs w:val="16"/>
      </w:rPr>
      <w:tab/>
      <w:t xml:space="preserve">Date: </w:t>
    </w:r>
    <w:r>
      <w:rPr>
        <w:rFonts w:ascii="Amnesty Trade Gothic" w:hAnsi="Amnesty Trade Gothic"/>
        <w:sz w:val="16"/>
        <w:szCs w:val="16"/>
      </w:rPr>
      <w:t>2</w:t>
    </w:r>
    <w:r w:rsidR="004844F0">
      <w:rPr>
        <w:rFonts w:ascii="Amnesty Trade Gothic" w:hAnsi="Amnesty Trade Gothic"/>
        <w:sz w:val="16"/>
        <w:szCs w:val="16"/>
      </w:rPr>
      <w:t>9</w:t>
    </w:r>
    <w:r>
      <w:rPr>
        <w:rFonts w:ascii="Amnesty Trade Gothic" w:hAnsi="Amnesty Trade Gothic"/>
        <w:sz w:val="16"/>
        <w:szCs w:val="16"/>
      </w:rPr>
      <w:t xml:space="preserve"> August 2018</w:t>
    </w:r>
  </w:p>
  <w:p w14:paraId="3FAF16AA" w14:textId="77777777"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9E5CF0"/>
    <w:rsid w:val="000151AA"/>
    <w:rsid w:val="00023EE0"/>
    <w:rsid w:val="000B23F7"/>
    <w:rsid w:val="000B798B"/>
    <w:rsid w:val="000D229E"/>
    <w:rsid w:val="000E142C"/>
    <w:rsid w:val="000E56F1"/>
    <w:rsid w:val="000F11B8"/>
    <w:rsid w:val="00114598"/>
    <w:rsid w:val="001411BF"/>
    <w:rsid w:val="001624EA"/>
    <w:rsid w:val="001671E0"/>
    <w:rsid w:val="00170CF8"/>
    <w:rsid w:val="001951FB"/>
    <w:rsid w:val="00196F3C"/>
    <w:rsid w:val="001B517B"/>
    <w:rsid w:val="001B7B2B"/>
    <w:rsid w:val="001E0993"/>
    <w:rsid w:val="001F6E67"/>
    <w:rsid w:val="00211DBC"/>
    <w:rsid w:val="002439A0"/>
    <w:rsid w:val="00257D22"/>
    <w:rsid w:val="0026766F"/>
    <w:rsid w:val="0027166B"/>
    <w:rsid w:val="002923B7"/>
    <w:rsid w:val="002932CE"/>
    <w:rsid w:val="00310926"/>
    <w:rsid w:val="00347243"/>
    <w:rsid w:val="003A2A73"/>
    <w:rsid w:val="003C59E2"/>
    <w:rsid w:val="003D377A"/>
    <w:rsid w:val="003E1BB2"/>
    <w:rsid w:val="00415A74"/>
    <w:rsid w:val="00450EAF"/>
    <w:rsid w:val="00475586"/>
    <w:rsid w:val="00481F6B"/>
    <w:rsid w:val="00483E30"/>
    <w:rsid w:val="004844F0"/>
    <w:rsid w:val="004B405C"/>
    <w:rsid w:val="004D19C7"/>
    <w:rsid w:val="004D36D7"/>
    <w:rsid w:val="004E42E0"/>
    <w:rsid w:val="004E6A6E"/>
    <w:rsid w:val="005040F2"/>
    <w:rsid w:val="005149A9"/>
    <w:rsid w:val="005344B3"/>
    <w:rsid w:val="0053584A"/>
    <w:rsid w:val="005371BC"/>
    <w:rsid w:val="005517E8"/>
    <w:rsid w:val="005534BC"/>
    <w:rsid w:val="005544B5"/>
    <w:rsid w:val="005859BD"/>
    <w:rsid w:val="005A58EB"/>
    <w:rsid w:val="005A71E8"/>
    <w:rsid w:val="005C2CBA"/>
    <w:rsid w:val="005C41FB"/>
    <w:rsid w:val="005D159E"/>
    <w:rsid w:val="005E3947"/>
    <w:rsid w:val="005F0D06"/>
    <w:rsid w:val="005F29C5"/>
    <w:rsid w:val="00606C38"/>
    <w:rsid w:val="0065114F"/>
    <w:rsid w:val="006749EA"/>
    <w:rsid w:val="006814D6"/>
    <w:rsid w:val="006820E8"/>
    <w:rsid w:val="006C2190"/>
    <w:rsid w:val="006C3DE2"/>
    <w:rsid w:val="007032C6"/>
    <w:rsid w:val="007179E8"/>
    <w:rsid w:val="00736029"/>
    <w:rsid w:val="00736B40"/>
    <w:rsid w:val="007479B8"/>
    <w:rsid w:val="007620A6"/>
    <w:rsid w:val="0077354F"/>
    <w:rsid w:val="00784299"/>
    <w:rsid w:val="00795D45"/>
    <w:rsid w:val="007A1959"/>
    <w:rsid w:val="007A5DA8"/>
    <w:rsid w:val="007B14CC"/>
    <w:rsid w:val="007E0CAD"/>
    <w:rsid w:val="007E57A7"/>
    <w:rsid w:val="00814F1C"/>
    <w:rsid w:val="00815508"/>
    <w:rsid w:val="00817483"/>
    <w:rsid w:val="00817B72"/>
    <w:rsid w:val="008224D0"/>
    <w:rsid w:val="008241AB"/>
    <w:rsid w:val="0084286A"/>
    <w:rsid w:val="0086100E"/>
    <w:rsid w:val="0086363D"/>
    <w:rsid w:val="00875E19"/>
    <w:rsid w:val="008C2531"/>
    <w:rsid w:val="008C6392"/>
    <w:rsid w:val="008D797F"/>
    <w:rsid w:val="008E48B0"/>
    <w:rsid w:val="008F64FC"/>
    <w:rsid w:val="009144AA"/>
    <w:rsid w:val="00946781"/>
    <w:rsid w:val="00950C7F"/>
    <w:rsid w:val="00963CA3"/>
    <w:rsid w:val="00985339"/>
    <w:rsid w:val="00987C31"/>
    <w:rsid w:val="009971C5"/>
    <w:rsid w:val="009C0BC3"/>
    <w:rsid w:val="009C6ED9"/>
    <w:rsid w:val="009D5F0B"/>
    <w:rsid w:val="009E05F4"/>
    <w:rsid w:val="009E0910"/>
    <w:rsid w:val="009E5CF0"/>
    <w:rsid w:val="009F4BB3"/>
    <w:rsid w:val="00A42248"/>
    <w:rsid w:val="00A56CDF"/>
    <w:rsid w:val="00AB1020"/>
    <w:rsid w:val="00AF4CF9"/>
    <w:rsid w:val="00AF6A92"/>
    <w:rsid w:val="00B043D9"/>
    <w:rsid w:val="00B06E79"/>
    <w:rsid w:val="00B22D7A"/>
    <w:rsid w:val="00B4432F"/>
    <w:rsid w:val="00B60FB0"/>
    <w:rsid w:val="00B811E7"/>
    <w:rsid w:val="00B84EF8"/>
    <w:rsid w:val="00B9147D"/>
    <w:rsid w:val="00BA31FC"/>
    <w:rsid w:val="00BD5C5D"/>
    <w:rsid w:val="00BE4AEB"/>
    <w:rsid w:val="00C264C5"/>
    <w:rsid w:val="00C52A4C"/>
    <w:rsid w:val="00C623E9"/>
    <w:rsid w:val="00C64997"/>
    <w:rsid w:val="00CD76CC"/>
    <w:rsid w:val="00CE6658"/>
    <w:rsid w:val="00D0106D"/>
    <w:rsid w:val="00D03746"/>
    <w:rsid w:val="00D20DEB"/>
    <w:rsid w:val="00D364DB"/>
    <w:rsid w:val="00D63AA5"/>
    <w:rsid w:val="00D6401F"/>
    <w:rsid w:val="00D85FE8"/>
    <w:rsid w:val="00DC00FD"/>
    <w:rsid w:val="00DC5FB0"/>
    <w:rsid w:val="00DD777F"/>
    <w:rsid w:val="00DF0C26"/>
    <w:rsid w:val="00DF5B2F"/>
    <w:rsid w:val="00E054A8"/>
    <w:rsid w:val="00E112CF"/>
    <w:rsid w:val="00E1470F"/>
    <w:rsid w:val="00E23769"/>
    <w:rsid w:val="00E2387F"/>
    <w:rsid w:val="00E55C20"/>
    <w:rsid w:val="00E601DC"/>
    <w:rsid w:val="00E6735E"/>
    <w:rsid w:val="00E96397"/>
    <w:rsid w:val="00E97E64"/>
    <w:rsid w:val="00EA7847"/>
    <w:rsid w:val="00EB3D70"/>
    <w:rsid w:val="00EC130D"/>
    <w:rsid w:val="00EC2C85"/>
    <w:rsid w:val="00ED61F1"/>
    <w:rsid w:val="00EF48D3"/>
    <w:rsid w:val="00F20743"/>
    <w:rsid w:val="00F25545"/>
    <w:rsid w:val="00F54365"/>
    <w:rsid w:val="00F764B6"/>
    <w:rsid w:val="00F7781E"/>
    <w:rsid w:val="00F84187"/>
    <w:rsid w:val="00F95961"/>
    <w:rsid w:val="00FC6A7B"/>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0505F"/>
  <w14:defaultImageDpi w14:val="0"/>
  <w15:docId w15:val="{4A397E25-DF0E-4832-9ED4-D37BB129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65114F"/>
    <w:pPr>
      <w:ind w:left="720"/>
      <w:contextualSpacing/>
    </w:pPr>
  </w:style>
  <w:style w:type="paragraph" w:styleId="BalloonText">
    <w:name w:val="Balloon Text"/>
    <w:basedOn w:val="Normal"/>
    <w:link w:val="BalloonTextChar"/>
    <w:uiPriority w:val="99"/>
    <w:rsid w:val="005344B3"/>
    <w:rPr>
      <w:rFonts w:ascii="Segoe UI" w:hAnsi="Segoe UI" w:cs="Segoe UI"/>
      <w:sz w:val="18"/>
      <w:szCs w:val="18"/>
    </w:rPr>
  </w:style>
  <w:style w:type="character" w:customStyle="1" w:styleId="BalloonTextChar">
    <w:name w:val="Balloon Text Char"/>
    <w:basedOn w:val="DefaultParagraphFont"/>
    <w:link w:val="BalloonText"/>
    <w:uiPriority w:val="99"/>
    <w:locked/>
    <w:rsid w:val="005344B3"/>
    <w:rPr>
      <w:rFonts w:ascii="Segoe UI" w:hAnsi="Segoe UI" w:cs="Segoe UI"/>
      <w:sz w:val="18"/>
      <w:szCs w:val="18"/>
      <w:lang w:val="x-none" w:eastAsia="zh-CN"/>
    </w:rPr>
  </w:style>
  <w:style w:type="character" w:styleId="CommentReference">
    <w:name w:val="annotation reference"/>
    <w:basedOn w:val="DefaultParagraphFont"/>
    <w:uiPriority w:val="99"/>
    <w:rsid w:val="00DC00FD"/>
    <w:rPr>
      <w:rFonts w:cs="Times New Roman"/>
      <w:sz w:val="16"/>
      <w:szCs w:val="16"/>
    </w:rPr>
  </w:style>
  <w:style w:type="paragraph" w:styleId="CommentText">
    <w:name w:val="annotation text"/>
    <w:basedOn w:val="Normal"/>
    <w:link w:val="CommentTextChar"/>
    <w:uiPriority w:val="99"/>
    <w:rsid w:val="00DC00FD"/>
    <w:rPr>
      <w:sz w:val="20"/>
      <w:szCs w:val="20"/>
    </w:rPr>
  </w:style>
  <w:style w:type="character" w:customStyle="1" w:styleId="CommentTextChar">
    <w:name w:val="Comment Text Char"/>
    <w:basedOn w:val="DefaultParagraphFont"/>
    <w:link w:val="CommentText"/>
    <w:uiPriority w:val="99"/>
    <w:locked/>
    <w:rsid w:val="00DC00FD"/>
    <w:rPr>
      <w:rFonts w:cs="Times New Roman"/>
      <w:lang w:val="x-none" w:eastAsia="zh-CN"/>
    </w:rPr>
  </w:style>
  <w:style w:type="paragraph" w:styleId="CommentSubject">
    <w:name w:val="annotation subject"/>
    <w:basedOn w:val="CommentText"/>
    <w:next w:val="CommentText"/>
    <w:link w:val="CommentSubjectChar"/>
    <w:uiPriority w:val="99"/>
    <w:rsid w:val="00DC00FD"/>
    <w:rPr>
      <w:b/>
      <w:bCs/>
    </w:rPr>
  </w:style>
  <w:style w:type="character" w:customStyle="1" w:styleId="CommentSubjectChar">
    <w:name w:val="Comment Subject Char"/>
    <w:basedOn w:val="CommentTextChar"/>
    <w:link w:val="CommentSubject"/>
    <w:uiPriority w:val="99"/>
    <w:locked/>
    <w:rsid w:val="00DC00FD"/>
    <w:rPr>
      <w:rFonts w:cs="Times New Roman"/>
      <w:b/>
      <w:bCs/>
      <w:lang w:val="x-none"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1442</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Tim Broersen</cp:lastModifiedBy>
  <cp:revision>2</cp:revision>
  <dcterms:created xsi:type="dcterms:W3CDTF">2018-08-31T11:49:00Z</dcterms:created>
  <dcterms:modified xsi:type="dcterms:W3CDTF">2018-08-31T11:49:00Z</dcterms:modified>
</cp:coreProperties>
</file>