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DC" w:rsidRDefault="007B2864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20"/>
          <w:szCs w:val="120"/>
        </w:rPr>
      </w:pPr>
      <w:r>
        <w:rPr>
          <w:sz w:val="120"/>
          <w:szCs w:val="120"/>
        </w:rPr>
        <w:t>URGENT ACTION</w:t>
      </w:r>
    </w:p>
    <w:p w:rsidR="00D338DC" w:rsidRPr="00AB43A6" w:rsidRDefault="00AB43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aps/>
          <w:color w:val="auto"/>
          <w:spacing w:val="-1"/>
          <w:kern w:val="40"/>
          <w:sz w:val="38"/>
          <w:szCs w:val="38"/>
        </w:rPr>
      </w:pPr>
      <w:r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DETAINED RAPPER ACCUSED OF PROMO</w:t>
      </w:r>
      <w:r w:rsidR="00781342"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ting drug</w:t>
      </w:r>
      <w:r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S</w:t>
      </w:r>
    </w:p>
    <w:p w:rsidR="00D338DC" w:rsidRPr="00F374A8" w:rsidRDefault="00752DA9">
      <w:pPr>
        <w:pStyle w:val="AIintropa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  <w:lang w:val="en-GB"/>
        </w:rPr>
        <w:t>R</w:t>
      </w:r>
      <w:proofErr w:type="spellStart"/>
      <w:r w:rsidR="007B2864" w:rsidRPr="00F374A8">
        <w:rPr>
          <w:color w:val="auto"/>
        </w:rPr>
        <w:t>apper</w:t>
      </w:r>
      <w:proofErr w:type="spellEnd"/>
      <w:r w:rsidR="00781342" w:rsidRPr="00F374A8">
        <w:rPr>
          <w:color w:val="auto"/>
        </w:rPr>
        <w:t>,</w:t>
      </w:r>
      <w:r w:rsidR="007B2864" w:rsidRPr="00F374A8">
        <w:rPr>
          <w:color w:val="auto"/>
        </w:rPr>
        <w:t xml:space="preserve"> </w:t>
      </w:r>
      <w:proofErr w:type="spellStart"/>
      <w:r w:rsidR="007B2864" w:rsidRPr="00F374A8">
        <w:rPr>
          <w:color w:val="auto"/>
        </w:rPr>
        <w:t>Ezhel</w:t>
      </w:r>
      <w:proofErr w:type="spellEnd"/>
      <w:r w:rsidR="00116D09">
        <w:rPr>
          <w:color w:val="auto"/>
        </w:rPr>
        <w:t>,</w:t>
      </w:r>
      <w:r w:rsidR="007B2864" w:rsidRPr="00F374A8">
        <w:rPr>
          <w:color w:val="auto"/>
        </w:rPr>
        <w:t xml:space="preserve"> was </w:t>
      </w:r>
      <w:r w:rsidR="00B3460B" w:rsidRPr="00F374A8">
        <w:rPr>
          <w:color w:val="auto"/>
        </w:rPr>
        <w:t>remanded o</w:t>
      </w:r>
      <w:r w:rsidR="00E157D6" w:rsidRPr="00F374A8">
        <w:rPr>
          <w:color w:val="auto"/>
        </w:rPr>
        <w:t>n pre-trial detention</w:t>
      </w:r>
      <w:r w:rsidR="00B3460B" w:rsidRPr="00F374A8">
        <w:rPr>
          <w:color w:val="auto"/>
        </w:rPr>
        <w:t xml:space="preserve"> </w:t>
      </w:r>
      <w:r w:rsidR="007B2864" w:rsidRPr="00F374A8">
        <w:rPr>
          <w:color w:val="auto"/>
        </w:rPr>
        <w:t xml:space="preserve">on 23 May </w:t>
      </w:r>
      <w:r w:rsidR="00231023">
        <w:rPr>
          <w:color w:val="auto"/>
        </w:rPr>
        <w:t>accused</w:t>
      </w:r>
      <w:r w:rsidR="007B2864" w:rsidRPr="00F374A8">
        <w:rPr>
          <w:color w:val="auto"/>
        </w:rPr>
        <w:t xml:space="preserve"> of ‘publicly promoting drug use’ in his lyrics, music videos and social media posts. He faces </w:t>
      </w:r>
      <w:r w:rsidR="00231023">
        <w:rPr>
          <w:color w:val="auto"/>
        </w:rPr>
        <w:t>up to</w:t>
      </w:r>
      <w:r w:rsidR="007B2864" w:rsidRPr="00F374A8">
        <w:rPr>
          <w:color w:val="auto"/>
        </w:rPr>
        <w:t xml:space="preserve"> </w:t>
      </w:r>
      <w:r w:rsidR="00B3460B" w:rsidRPr="00F374A8">
        <w:rPr>
          <w:color w:val="auto"/>
        </w:rPr>
        <w:t xml:space="preserve">10 </w:t>
      </w:r>
      <w:r w:rsidR="007B2864" w:rsidRPr="00F374A8">
        <w:rPr>
          <w:color w:val="auto"/>
        </w:rPr>
        <w:t xml:space="preserve">years imprisonment if </w:t>
      </w:r>
      <w:r w:rsidR="00B3460B" w:rsidRPr="00F374A8">
        <w:rPr>
          <w:color w:val="auto"/>
        </w:rPr>
        <w:t xml:space="preserve">he is </w:t>
      </w:r>
      <w:r w:rsidR="00F374A8">
        <w:rPr>
          <w:color w:val="auto"/>
        </w:rPr>
        <w:t>found guilty.</w:t>
      </w:r>
    </w:p>
    <w:p w:rsidR="00D338DC" w:rsidRDefault="007B2864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proofErr w:type="spellStart"/>
      <w:r>
        <w:t>Sercan</w:t>
      </w:r>
      <w:proofErr w:type="spellEnd"/>
      <w:r>
        <w:t xml:space="preserve"> </w:t>
      </w:r>
      <w:proofErr w:type="spellStart"/>
      <w:r w:rsidR="00B3460B">
        <w:t>İpekcioğlu</w:t>
      </w:r>
      <w:proofErr w:type="spellEnd"/>
      <w:r>
        <w:t xml:space="preserve">, better known by his stage name </w:t>
      </w:r>
      <w:proofErr w:type="spellStart"/>
      <w:r>
        <w:rPr>
          <w:b/>
          <w:bCs/>
        </w:rPr>
        <w:t>Ezhel</w:t>
      </w:r>
      <w:proofErr w:type="spellEnd"/>
      <w:r>
        <w:t>,</w:t>
      </w:r>
      <w:r w:rsidR="00781342">
        <w:t xml:space="preserve"> was </w:t>
      </w:r>
      <w:r>
        <w:t xml:space="preserve">detained by police on 23 May after a second round of questioning over drug promotion allegations. </w:t>
      </w:r>
      <w:r w:rsidR="003C4468">
        <w:t xml:space="preserve">He was remanded in prison on the same day and is currently held at </w:t>
      </w:r>
      <w:proofErr w:type="spellStart"/>
      <w:r w:rsidR="003C4468">
        <w:t>Maltepe</w:t>
      </w:r>
      <w:proofErr w:type="spellEnd"/>
      <w:r w:rsidR="003C4468">
        <w:t xml:space="preserve"> prison in Istanbul. </w:t>
      </w:r>
      <w:proofErr w:type="spellStart"/>
      <w:r>
        <w:t>Ezhel</w:t>
      </w:r>
      <w:proofErr w:type="spellEnd"/>
      <w:r>
        <w:t xml:space="preserve"> was </w:t>
      </w:r>
      <w:r w:rsidR="003C4468">
        <w:t xml:space="preserve">previously </w:t>
      </w:r>
      <w:r w:rsidR="00B3460B">
        <w:t xml:space="preserve">detained and </w:t>
      </w:r>
      <w:r>
        <w:t xml:space="preserve">released after questioning in December 2017 </w:t>
      </w:r>
      <w:r w:rsidR="00231023">
        <w:t xml:space="preserve">amidst </w:t>
      </w:r>
      <w:r>
        <w:t>a similar investigation</w:t>
      </w:r>
      <w:r w:rsidR="00231023">
        <w:t>,</w:t>
      </w:r>
      <w:r>
        <w:t xml:space="preserve"> but was summoned again </w:t>
      </w:r>
      <w:r w:rsidR="00781342">
        <w:t xml:space="preserve">in May </w:t>
      </w:r>
      <w:r>
        <w:t>by police</w:t>
      </w:r>
      <w:r w:rsidR="007709D4">
        <w:t xml:space="preserve"> </w:t>
      </w:r>
      <w:r w:rsidR="00EB5A70">
        <w:t xml:space="preserve">after </w:t>
      </w:r>
      <w:r>
        <w:t xml:space="preserve">a separate complaint was submitted to the Prime Ministry’s </w:t>
      </w:r>
      <w:r w:rsidR="00321E64">
        <w:t>[O</w:t>
      </w:r>
      <w:r w:rsidR="007709D4" w:rsidRPr="00321E64">
        <w:t>nline</w:t>
      </w:r>
      <w:r w:rsidR="00321E64">
        <w:t xml:space="preserve">] </w:t>
      </w:r>
      <w:r>
        <w:t>Communication Centre (</w:t>
      </w:r>
      <w:proofErr w:type="spellStart"/>
      <w:r>
        <w:t>BiMER</w:t>
      </w:r>
      <w:proofErr w:type="spellEnd"/>
      <w:r>
        <w:t>) by a private citizen.</w:t>
      </w:r>
      <w:r w:rsidR="00D266E5">
        <w:t xml:space="preserve"> If prosecuted and convicted, </w:t>
      </w:r>
      <w:proofErr w:type="spellStart"/>
      <w:r w:rsidR="00135BD5">
        <w:t>Ezhel</w:t>
      </w:r>
      <w:proofErr w:type="spellEnd"/>
      <w:r w:rsidR="00D266E5">
        <w:t xml:space="preserve"> could face up to ten years in prison.</w:t>
      </w:r>
    </w:p>
    <w:p w:rsidR="00D338DC" w:rsidRDefault="007B2864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proofErr w:type="spellStart"/>
      <w:r>
        <w:t>Ezhel</w:t>
      </w:r>
      <w:proofErr w:type="spellEnd"/>
      <w:r>
        <w:t xml:space="preserve"> is a prominent figure </w:t>
      </w:r>
      <w:r w:rsidR="00781342">
        <w:t>o</w:t>
      </w:r>
      <w:r>
        <w:t xml:space="preserve">n the Turkish rap scene and is known for his dark depictions of street life in urban Turkey. </w:t>
      </w:r>
      <w:r w:rsidR="00742AAC">
        <w:t xml:space="preserve">He was questioned over two songs which refer to </w:t>
      </w:r>
      <w:r w:rsidR="007C0F30">
        <w:t xml:space="preserve">the use of </w:t>
      </w:r>
      <w:r w:rsidR="00231023">
        <w:t xml:space="preserve">cannabis </w:t>
      </w:r>
      <w:r w:rsidR="00742AAC">
        <w:t xml:space="preserve">and a now deleted social media post displaying a photograph of the rapper holding a </w:t>
      </w:r>
      <w:r w:rsidR="00231023">
        <w:t xml:space="preserve">cannabis </w:t>
      </w:r>
      <w:r w:rsidR="00687B5A">
        <w:t>leaf.</w:t>
      </w:r>
    </w:p>
    <w:p w:rsidR="0063458A" w:rsidRDefault="0063458A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 xml:space="preserve">The court decision to remand </w:t>
      </w:r>
      <w:proofErr w:type="spellStart"/>
      <w:r>
        <w:t>Ezhel</w:t>
      </w:r>
      <w:proofErr w:type="spellEnd"/>
      <w:r>
        <w:t xml:space="preserve"> in prison contained no material evidence that he has actively promoted </w:t>
      </w:r>
      <w:r w:rsidR="00231023">
        <w:t xml:space="preserve">the use of </w:t>
      </w:r>
      <w:r>
        <w:t>drug</w:t>
      </w:r>
      <w:r w:rsidR="00231023">
        <w:t>s</w:t>
      </w:r>
      <w:r w:rsidR="00687B5A">
        <w:t>.</w:t>
      </w:r>
    </w:p>
    <w:p w:rsidR="00D338DC" w:rsidRDefault="00781B64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proofErr w:type="spellStart"/>
      <w:r>
        <w:t>Ezhel</w:t>
      </w:r>
      <w:r w:rsidR="00616E9D">
        <w:t>’s</w:t>
      </w:r>
      <w:proofErr w:type="spellEnd"/>
      <w:r w:rsidR="007B2864">
        <w:t xml:space="preserve"> detention is </w:t>
      </w:r>
      <w:r w:rsidR="003C4468">
        <w:t>in</w:t>
      </w:r>
      <w:r w:rsidR="007B2864">
        <w:t xml:space="preserve"> violation of his right to freedom of expression</w:t>
      </w:r>
      <w:r w:rsidR="00116D09">
        <w:t>,</w:t>
      </w:r>
      <w:r w:rsidR="007B2864">
        <w:t xml:space="preserve"> as protected under Article 19 of the International Covenant on Civil and Political Rights (ICCPR) and Article 10 of the European Convention of Human Rights</w:t>
      </w:r>
      <w:r w:rsidR="00616E9D">
        <w:t xml:space="preserve"> (ECHR)</w:t>
      </w:r>
      <w:r w:rsidR="007B2864">
        <w:t xml:space="preserve"> to which Turkey is a state party.</w:t>
      </w:r>
    </w:p>
    <w:p w:rsidR="00D338DC" w:rsidRDefault="007B2864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>Please write immediately in English, Turkish or your own language calling on authorities to:</w:t>
      </w:r>
    </w:p>
    <w:p w:rsidR="00D338DC" w:rsidRDefault="0063458A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Ensure that </w:t>
      </w:r>
      <w:proofErr w:type="spellStart"/>
      <w:r w:rsidR="007B2864">
        <w:rPr>
          <w:rFonts w:ascii="Arial" w:hAnsi="Arial"/>
          <w:sz w:val="20"/>
          <w:szCs w:val="20"/>
          <w:lang w:val="en-US"/>
        </w:rPr>
        <w:t>Sercan</w:t>
      </w:r>
      <w:proofErr w:type="spellEnd"/>
      <w:r w:rsidR="007B2864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B3460B" w:rsidRPr="00752DA9">
        <w:rPr>
          <w:rFonts w:ascii="Arial" w:hAnsi="Arial"/>
          <w:sz w:val="20"/>
          <w:szCs w:val="20"/>
          <w:lang w:val="en-US"/>
        </w:rPr>
        <w:t>İpekcioğlu</w:t>
      </w:r>
      <w:proofErr w:type="spellEnd"/>
      <w:r w:rsidR="00B3460B" w:rsidDel="00B3460B">
        <w:rPr>
          <w:rFonts w:ascii="Arial" w:hAnsi="Arial"/>
          <w:sz w:val="20"/>
          <w:szCs w:val="20"/>
          <w:lang w:val="en-US"/>
        </w:rPr>
        <w:t xml:space="preserve"> </w:t>
      </w:r>
      <w:r w:rsidR="007B2864">
        <w:rPr>
          <w:rFonts w:ascii="Arial" w:hAnsi="Arial"/>
          <w:sz w:val="20"/>
          <w:szCs w:val="20"/>
          <w:lang w:val="en-US"/>
        </w:rPr>
        <w:t>(</w:t>
      </w:r>
      <w:proofErr w:type="spellStart"/>
      <w:r w:rsidR="007B2864">
        <w:rPr>
          <w:rFonts w:ascii="Arial" w:hAnsi="Arial"/>
          <w:sz w:val="20"/>
          <w:szCs w:val="20"/>
          <w:lang w:val="en-US"/>
        </w:rPr>
        <w:t>Ezhel</w:t>
      </w:r>
      <w:proofErr w:type="spellEnd"/>
      <w:r w:rsidR="007B2864">
        <w:rPr>
          <w:rFonts w:ascii="Arial" w:hAnsi="Arial"/>
          <w:sz w:val="20"/>
          <w:szCs w:val="20"/>
          <w:lang w:val="en-US"/>
        </w:rPr>
        <w:t>)</w:t>
      </w:r>
      <w:r>
        <w:rPr>
          <w:rFonts w:ascii="Arial" w:hAnsi="Arial"/>
          <w:sz w:val="20"/>
          <w:szCs w:val="20"/>
          <w:lang w:val="en-US"/>
        </w:rPr>
        <w:t xml:space="preserve"> is released immediately and unconditionally</w:t>
      </w:r>
      <w:r w:rsidR="007B2864">
        <w:rPr>
          <w:rFonts w:ascii="Arial" w:hAnsi="Arial"/>
          <w:sz w:val="20"/>
          <w:szCs w:val="20"/>
          <w:lang w:val="en-US"/>
        </w:rPr>
        <w:t xml:space="preserve"> </w:t>
      </w:r>
      <w:r w:rsidR="00231023">
        <w:rPr>
          <w:rFonts w:ascii="Arial" w:hAnsi="Arial"/>
          <w:sz w:val="20"/>
          <w:szCs w:val="20"/>
          <w:lang w:val="en-US"/>
        </w:rPr>
        <w:t xml:space="preserve">as he has been detained solely for the peaceful exercise of his right to freedom of expression, </w:t>
      </w:r>
      <w:r w:rsidR="007B2864">
        <w:rPr>
          <w:rFonts w:ascii="Arial" w:hAnsi="Arial"/>
          <w:sz w:val="20"/>
          <w:szCs w:val="20"/>
          <w:lang w:val="en-US"/>
        </w:rPr>
        <w:t xml:space="preserve">and </w:t>
      </w:r>
      <w:r>
        <w:rPr>
          <w:rFonts w:ascii="Arial" w:hAnsi="Arial"/>
          <w:sz w:val="20"/>
          <w:szCs w:val="20"/>
          <w:lang w:val="en-US"/>
        </w:rPr>
        <w:t xml:space="preserve">that </w:t>
      </w:r>
      <w:r w:rsidR="007B2864">
        <w:rPr>
          <w:rFonts w:ascii="Arial" w:hAnsi="Arial"/>
          <w:sz w:val="20"/>
          <w:szCs w:val="20"/>
          <w:lang w:val="en-US"/>
        </w:rPr>
        <w:t xml:space="preserve">any ongoing investigations in relation to his </w:t>
      </w:r>
      <w:r w:rsidR="005B1CBB">
        <w:rPr>
          <w:rFonts w:ascii="Arial" w:hAnsi="Arial"/>
          <w:sz w:val="20"/>
          <w:szCs w:val="20"/>
          <w:lang w:val="en-US"/>
        </w:rPr>
        <w:t xml:space="preserve">legitimate </w:t>
      </w:r>
      <w:r w:rsidR="007B2864">
        <w:rPr>
          <w:rFonts w:ascii="Arial" w:hAnsi="Arial"/>
          <w:sz w:val="20"/>
          <w:szCs w:val="20"/>
          <w:lang w:val="en-US"/>
        </w:rPr>
        <w:t xml:space="preserve">artistic </w:t>
      </w:r>
      <w:r w:rsidR="00781342">
        <w:rPr>
          <w:rFonts w:ascii="Arial" w:hAnsi="Arial"/>
          <w:sz w:val="20"/>
          <w:szCs w:val="20"/>
          <w:lang w:val="en-US"/>
        </w:rPr>
        <w:t xml:space="preserve">expression </w:t>
      </w:r>
      <w:r w:rsidR="003C4468">
        <w:rPr>
          <w:rFonts w:ascii="Arial" w:hAnsi="Arial"/>
          <w:sz w:val="20"/>
          <w:szCs w:val="20"/>
          <w:lang w:val="en-US"/>
        </w:rPr>
        <w:t xml:space="preserve">and </w:t>
      </w:r>
      <w:r w:rsidR="003C4468" w:rsidRPr="00FB2E6E">
        <w:rPr>
          <w:rFonts w:ascii="Arial" w:hAnsi="Arial"/>
          <w:sz w:val="20"/>
          <w:szCs w:val="20"/>
          <w:lang w:val="en-US"/>
        </w:rPr>
        <w:t>social media posts</w:t>
      </w:r>
      <w:r>
        <w:rPr>
          <w:rFonts w:ascii="Arial" w:hAnsi="Arial"/>
          <w:sz w:val="20"/>
          <w:szCs w:val="20"/>
          <w:lang w:val="en-US"/>
        </w:rPr>
        <w:t xml:space="preserve"> are </w:t>
      </w:r>
      <w:r w:rsidR="00116D09">
        <w:rPr>
          <w:rFonts w:ascii="Arial" w:hAnsi="Arial"/>
          <w:sz w:val="20"/>
          <w:szCs w:val="20"/>
          <w:lang w:val="en-US"/>
        </w:rPr>
        <w:t>closed</w:t>
      </w:r>
      <w:r w:rsidR="007B2864">
        <w:rPr>
          <w:rFonts w:ascii="Arial" w:hAnsi="Arial"/>
          <w:sz w:val="20"/>
          <w:szCs w:val="20"/>
          <w:lang w:val="en-US"/>
        </w:rPr>
        <w:t>;</w:t>
      </w:r>
    </w:p>
    <w:p w:rsidR="00D338DC" w:rsidRDefault="007B2864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Fully respect </w:t>
      </w:r>
      <w:r w:rsidR="00231023">
        <w:rPr>
          <w:rFonts w:ascii="Arial" w:hAnsi="Arial"/>
          <w:sz w:val="20"/>
          <w:szCs w:val="20"/>
          <w:lang w:val="en-US"/>
        </w:rPr>
        <w:t xml:space="preserve">and protect </w:t>
      </w:r>
      <w:r>
        <w:rPr>
          <w:rFonts w:ascii="Arial" w:hAnsi="Arial"/>
          <w:sz w:val="20"/>
          <w:szCs w:val="20"/>
          <w:lang w:val="en-US"/>
        </w:rPr>
        <w:t>the peaceful exercise of the right to freedom of expression in Turkey.</w:t>
      </w:r>
    </w:p>
    <w:p w:rsidR="00D338DC" w:rsidRDefault="00D338D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D338DC" w:rsidRDefault="00687B5A" w:rsidP="005E62A6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D338DC">
          <w:headerReference w:type="first" r:id="rId7"/>
          <w:footerReference w:type="first" r:id="rId8"/>
          <w:pgSz w:w="11900" w:h="16840"/>
          <w:pgMar w:top="851" w:right="851" w:bottom="2552" w:left="851" w:header="0" w:footer="567" w:gutter="0"/>
          <w:cols w:space="708"/>
          <w:titlePg/>
          <w:rtlGutter/>
        </w:sectPr>
      </w:pPr>
      <w:r>
        <w:t xml:space="preserve">PLEASE SEND APPEALS BEFORE </w:t>
      </w:r>
      <w:r w:rsidR="00781342">
        <w:t>13 JULY 2018</w:t>
      </w:r>
      <w:r w:rsidR="007B2864">
        <w:t xml:space="preserve"> TO:</w:t>
      </w:r>
    </w:p>
    <w:p w:rsidR="00D338DC" w:rsidRPr="00FB2E6E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b/>
          <w:sz w:val="16"/>
          <w:szCs w:val="16"/>
          <w:u w:val="single"/>
        </w:rPr>
      </w:pPr>
      <w:r w:rsidRPr="00FB2E6E">
        <w:rPr>
          <w:b/>
          <w:sz w:val="16"/>
          <w:szCs w:val="16"/>
          <w:u w:val="single"/>
        </w:rPr>
        <w:t xml:space="preserve">Minister of Justice </w:t>
      </w:r>
    </w:p>
    <w:p w:rsidR="00D338DC" w:rsidRPr="00EA7E7C" w:rsidRDefault="003C4468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  <w:lang w:val="tr-TR"/>
        </w:rPr>
      </w:pPr>
      <w:r>
        <w:rPr>
          <w:sz w:val="16"/>
          <w:szCs w:val="16"/>
        </w:rPr>
        <w:t>Ab</w:t>
      </w:r>
      <w:r>
        <w:rPr>
          <w:sz w:val="16"/>
          <w:szCs w:val="16"/>
          <w:lang w:val="tr-TR"/>
        </w:rPr>
        <w:t>dülhamit Gül</w:t>
      </w: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Ministry of Justice </w:t>
      </w: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Adalet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Bakanlığı</w:t>
      </w:r>
      <w:proofErr w:type="spellEnd"/>
      <w:r>
        <w:rPr>
          <w:sz w:val="16"/>
          <w:szCs w:val="16"/>
        </w:rPr>
        <w:t xml:space="preserve"> </w:t>
      </w: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06659 Ankara </w:t>
      </w: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Turkey </w:t>
      </w: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Fax: +90 (0) 312 419 33 70 </w:t>
      </w:r>
    </w:p>
    <w:p w:rsidR="0063458A" w:rsidRPr="00EA7E7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  <w:lang w:val="en-GB"/>
        </w:rPr>
      </w:pPr>
      <w:r w:rsidRPr="00EA7E7C">
        <w:rPr>
          <w:sz w:val="16"/>
          <w:szCs w:val="16"/>
          <w:lang w:val="en-GB"/>
        </w:rPr>
        <w:t xml:space="preserve">Email: </w:t>
      </w:r>
      <w:hyperlink r:id="rId9" w:history="1">
        <w:r w:rsidR="0063458A" w:rsidRPr="00EA7E7C">
          <w:rPr>
            <w:rStyle w:val="Hyperlink"/>
            <w:sz w:val="16"/>
            <w:szCs w:val="16"/>
            <w:lang w:val="en-GB"/>
          </w:rPr>
          <w:t>ozelkalem@adalet.gov.tr</w:t>
        </w:r>
      </w:hyperlink>
      <w:r w:rsidRPr="00EA7E7C">
        <w:rPr>
          <w:sz w:val="16"/>
          <w:szCs w:val="16"/>
          <w:lang w:val="en-GB"/>
        </w:rPr>
        <w:t xml:space="preserve"> </w:t>
      </w:r>
    </w:p>
    <w:p w:rsidR="0063458A" w:rsidRPr="00EA7E7C" w:rsidRDefault="0063458A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  <w:lang w:val="en-GB"/>
        </w:rPr>
      </w:pPr>
      <w:proofErr w:type="gramStart"/>
      <w:r w:rsidRPr="00EA7E7C">
        <w:rPr>
          <w:sz w:val="16"/>
          <w:szCs w:val="16"/>
          <w:lang w:val="en-GB"/>
        </w:rPr>
        <w:t>Twitter :</w:t>
      </w:r>
      <w:proofErr w:type="gramEnd"/>
      <w:r w:rsidRPr="00EA7E7C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@</w:t>
      </w:r>
      <w:proofErr w:type="spellStart"/>
      <w:r>
        <w:rPr>
          <w:sz w:val="16"/>
          <w:szCs w:val="16"/>
          <w:lang w:val="en-GB"/>
        </w:rPr>
        <w:t>abdulhamitgul</w:t>
      </w:r>
      <w:proofErr w:type="spellEnd"/>
    </w:p>
    <w:p w:rsidR="00D338DC" w:rsidRPr="00EA7E7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lang w:val="en-GB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7B2864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338DC" w:rsidRDefault="00D338D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b w:val="0"/>
          <w:bCs w:val="0"/>
          <w:sz w:val="16"/>
          <w:szCs w:val="16"/>
        </w:rPr>
      </w:pPr>
    </w:p>
    <w:p w:rsidR="00D338DC" w:rsidRDefault="00D338D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b w:val="0"/>
          <w:bCs w:val="0"/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  <w:u w:val="single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ectPr w:rsidR="00D338DC">
          <w:type w:val="continuous"/>
          <w:pgSz w:w="11900" w:h="16840"/>
          <w:pgMar w:top="851" w:right="851" w:bottom="2552" w:left="851" w:header="0" w:footer="567" w:gutter="0"/>
          <w:cols w:num="3" w:space="708"/>
          <w:rtlGutter/>
        </w:sectPr>
      </w:pPr>
    </w:p>
    <w:p w:rsidR="00D338DC" w:rsidRDefault="005E62A6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b/>
          <w:bCs/>
        </w:rPr>
        <w:t>Salutation: Dear Minister</w:t>
      </w: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:rsidR="00BF5E8C" w:rsidRPr="00F95961" w:rsidRDefault="00BF5E8C" w:rsidP="00BF5E8C">
      <w:pPr>
        <w:pStyle w:val="AITextSmallNoLineSpacing"/>
        <w:rPr>
          <w:rFonts w:cs="Arial"/>
        </w:rPr>
      </w:pPr>
      <w:proofErr w:type="spellStart"/>
      <w:r>
        <w:rPr>
          <w:rFonts w:cs="Arial"/>
        </w:rPr>
        <w:t>Amba</w:t>
      </w:r>
      <w:bookmarkStart w:id="0" w:name="_GoBack"/>
      <w:bookmarkEnd w:id="0"/>
      <w:r>
        <w:rPr>
          <w:rFonts w:cs="Arial"/>
        </w:rPr>
        <w:t>ssade</w:t>
      </w:r>
      <w:proofErr w:type="spellEnd"/>
      <w:r>
        <w:rPr>
          <w:rFonts w:cs="Arial"/>
        </w:rPr>
        <w:t xml:space="preserve"> van </w:t>
      </w:r>
      <w:proofErr w:type="spellStart"/>
      <w:r>
        <w:rPr>
          <w:rFonts w:cs="Arial"/>
        </w:rPr>
        <w:t>Turkije</w:t>
      </w:r>
      <w:proofErr w:type="spellEnd"/>
      <w:r>
        <w:rPr>
          <w:rFonts w:cs="Arial"/>
        </w:rPr>
        <w:t xml:space="preserve">, e-mail: </w:t>
      </w:r>
      <w:r w:rsidRPr="00AC05F0">
        <w:rPr>
          <w:rFonts w:cs="Arial"/>
        </w:rPr>
        <w:t>embassy.thehague@mfa.gov.tr</w:t>
      </w: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338DC" w:rsidRDefault="007B2864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lastRenderedPageBreak/>
        <w:t>Please check with your section office if sending appeals after the above date.</w:t>
      </w:r>
    </w:p>
    <w:p w:rsidR="00D338DC" w:rsidRDefault="00D338D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0" w:lineRule="atLeast"/>
      </w:pPr>
    </w:p>
    <w:p w:rsidR="00D338DC" w:rsidRDefault="007B2864" w:rsidP="00687B5A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="Arial" w:hAnsi="Arial" w:cs="Arial"/>
        </w:rPr>
      </w:pPr>
      <w:r>
        <w:rPr>
          <w:rFonts w:ascii="Arial" w:hAnsi="Arial"/>
        </w:rPr>
        <w:t>URGENT ACTION</w:t>
      </w:r>
    </w:p>
    <w:p w:rsidR="00752DA9" w:rsidRPr="007E6B12" w:rsidRDefault="00AB43A6" w:rsidP="00687B5A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5"/>
        </w:tabs>
        <w:spacing w:before="240"/>
        <w:rPr>
          <w:rFonts w:ascii="Arial" w:hAnsi="Arial"/>
          <w:b w:val="0"/>
          <w:color w:val="auto"/>
          <w:spacing w:val="-1"/>
          <w:kern w:val="40"/>
          <w:sz w:val="38"/>
          <w:szCs w:val="38"/>
        </w:rPr>
      </w:pPr>
      <w:r w:rsidRPr="007E6B12">
        <w:rPr>
          <w:rFonts w:ascii="Arial" w:hAnsi="Arial"/>
          <w:b w:val="0"/>
          <w:color w:val="auto"/>
          <w:spacing w:val="-1"/>
          <w:kern w:val="40"/>
          <w:sz w:val="38"/>
          <w:szCs w:val="38"/>
        </w:rPr>
        <w:t>DETAINED RAPPER ACCUSED OF PROMOTING DRUGS</w:t>
      </w:r>
    </w:p>
    <w:p w:rsidR="00D338DC" w:rsidRDefault="007B2864" w:rsidP="00752DA9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5"/>
        </w:tabs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616E9D" w:rsidRDefault="007B2864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 xml:space="preserve">Although international human rights law does permit certain restrictions on </w:t>
      </w:r>
      <w:r w:rsidR="00116D09">
        <w:t xml:space="preserve">the right to </w:t>
      </w:r>
      <w:r>
        <w:t xml:space="preserve">freedom of expression, these restrictions must meet a strict three-part test: they must be provided by law; </w:t>
      </w:r>
      <w:r w:rsidR="00116D09">
        <w:t xml:space="preserve">and be demonstrably necessary and proportionate </w:t>
      </w:r>
      <w:r>
        <w:t xml:space="preserve">to </w:t>
      </w:r>
      <w:r w:rsidR="00116D09">
        <w:t xml:space="preserve">protecting </w:t>
      </w:r>
      <w:r w:rsidR="009C135E">
        <w:t>a legitimate aim</w:t>
      </w:r>
      <w:r w:rsidR="00116D09">
        <w:t xml:space="preserve">, </w:t>
      </w:r>
      <w:r>
        <w:t>such as national security</w:t>
      </w:r>
      <w:r w:rsidR="009C135E">
        <w:t>,</w:t>
      </w:r>
      <w:r>
        <w:t xml:space="preserve"> public order</w:t>
      </w:r>
      <w:r w:rsidR="002E631F">
        <w:t>, public health or morals,</w:t>
      </w:r>
      <w:r>
        <w:t xml:space="preserve"> or </w:t>
      </w:r>
      <w:r w:rsidR="00116D09">
        <w:t xml:space="preserve">the </w:t>
      </w:r>
      <w:r>
        <w:t>respect of the rights or reputation of others.</w:t>
      </w:r>
    </w:p>
    <w:p w:rsidR="00616E9D" w:rsidRDefault="00616E9D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proofErr w:type="spellStart"/>
      <w:r>
        <w:t>Ezhel’s</w:t>
      </w:r>
      <w:proofErr w:type="spellEnd"/>
      <w:r>
        <w:t xml:space="preserve"> detention</w:t>
      </w:r>
      <w:r w:rsidR="00A3246F">
        <w:t xml:space="preserve"> has</w:t>
      </w:r>
      <w:r>
        <w:t xml:space="preserve"> occurred within a context of </w:t>
      </w:r>
      <w:r w:rsidR="002E631F">
        <w:t xml:space="preserve">a crackdown on the right to freedom of expression and </w:t>
      </w:r>
      <w:r>
        <w:t>increasing restrictions on alternative viewpoints</w:t>
      </w:r>
      <w:r w:rsidR="00A3246F">
        <w:t xml:space="preserve"> and forms of expression</w:t>
      </w:r>
      <w:r>
        <w:t xml:space="preserve"> in Turkey. </w:t>
      </w:r>
      <w:r w:rsidR="00E157D6">
        <w:t xml:space="preserve">Since the July 2016 coup attempt, hundreds of </w:t>
      </w:r>
      <w:r w:rsidR="00A3246F">
        <w:t>journalists</w:t>
      </w:r>
      <w:r w:rsidR="00E157D6">
        <w:t xml:space="preserve"> have been prosecuted and over 140 journalists and other media workers</w:t>
      </w:r>
      <w:r w:rsidR="00A3246F">
        <w:t xml:space="preserve"> are currently in prison in Turkey</w:t>
      </w:r>
      <w:r w:rsidR="00237E34">
        <w:t>.</w:t>
      </w:r>
      <w:r w:rsidR="00A3246F">
        <w:t xml:space="preserve"> </w:t>
      </w:r>
      <w:r w:rsidR="005B1CBB">
        <w:t>Human rights defenders</w:t>
      </w:r>
      <w:r w:rsidR="007E6B12">
        <w:t>,</w:t>
      </w:r>
      <w:r w:rsidR="005B1CBB">
        <w:t xml:space="preserve"> other civil society actors</w:t>
      </w:r>
      <w:r w:rsidR="007E6B12">
        <w:t>,</w:t>
      </w:r>
      <w:r w:rsidR="005B1CBB">
        <w:t xml:space="preserve"> and ordinary citizens have faced investigation, detention and conviction for expressing legitimate dissenting views. </w:t>
      </w:r>
      <w:r w:rsidR="00237E34">
        <w:t>S</w:t>
      </w:r>
      <w:r w:rsidR="00A3246F">
        <w:t>tate broadcasters</w:t>
      </w:r>
      <w:r w:rsidR="00237E34">
        <w:t xml:space="preserve"> recently </w:t>
      </w:r>
      <w:r w:rsidR="00EC1635">
        <w:t xml:space="preserve">announced that they </w:t>
      </w:r>
      <w:r w:rsidR="00237E34">
        <w:t>have</w:t>
      </w:r>
      <w:r w:rsidR="00A3246F">
        <w:t xml:space="preserve"> blacklisted </w:t>
      </w:r>
      <w:r w:rsidR="00237E34">
        <w:t>over 200 songs</w:t>
      </w:r>
      <w:r w:rsidR="00EC1635">
        <w:t xml:space="preserve"> in response to a question submitted by</w:t>
      </w:r>
      <w:r w:rsidR="00626035" w:rsidDel="00626035">
        <w:t xml:space="preserve"> </w:t>
      </w:r>
      <w:r w:rsidR="00EC1635">
        <w:t xml:space="preserve">opposition </w:t>
      </w:r>
      <w:r w:rsidR="004C6925">
        <w:t>member of parliament</w:t>
      </w:r>
      <w:r w:rsidR="00EC1635">
        <w:t xml:space="preserve"> during a State Business Enterprises Commission hearing. The songs have been blacklisted</w:t>
      </w:r>
      <w:r w:rsidR="00237E34">
        <w:t xml:space="preserve"> on vague grounds relating to </w:t>
      </w:r>
      <w:r w:rsidR="002E631F">
        <w:t xml:space="preserve">their </w:t>
      </w:r>
      <w:r w:rsidR="00237E34">
        <w:t>content</w:t>
      </w:r>
      <w:r w:rsidR="00ED3BAA">
        <w:t>, including ‘violating the national and moral values of the country’</w:t>
      </w:r>
      <w:r w:rsidR="00237E34">
        <w:t>.</w:t>
      </w:r>
      <w:r w:rsidR="00EA7E7C">
        <w:t xml:space="preserve"> </w:t>
      </w:r>
      <w:r w:rsidR="00F10676">
        <w:t xml:space="preserve">In March, the </w:t>
      </w:r>
      <w:r w:rsidR="00EA7E7C">
        <w:t>Deputy Prime Minister</w:t>
      </w:r>
      <w:r w:rsidR="002E631F">
        <w:t>,</w:t>
      </w:r>
      <w:r w:rsidR="00EA7E7C">
        <w:t xml:space="preserve"> </w:t>
      </w:r>
      <w:proofErr w:type="spellStart"/>
      <w:r w:rsidR="00EA7E7C">
        <w:t>Bekir</w:t>
      </w:r>
      <w:proofErr w:type="spellEnd"/>
      <w:r w:rsidR="00EA7E7C">
        <w:t xml:space="preserve"> </w:t>
      </w:r>
      <w:proofErr w:type="spellStart"/>
      <w:r w:rsidR="00EA7E7C">
        <w:t>Bozdağ</w:t>
      </w:r>
      <w:proofErr w:type="spellEnd"/>
      <w:r w:rsidR="002E631F">
        <w:t>,</w:t>
      </w:r>
      <w:r w:rsidR="00C31DE2">
        <w:t xml:space="preserve"> defended the decision to blacklist the songs stating, ‘</w:t>
      </w:r>
      <w:r w:rsidR="00C34812">
        <w:t>I</w:t>
      </w:r>
      <w:r w:rsidR="00C31DE2">
        <w:t>t is immoral to present [this] lawful duty as censorship’.</w:t>
      </w:r>
    </w:p>
    <w:p w:rsidR="00D338DC" w:rsidRDefault="007B2864" w:rsidP="00752DA9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Name:</w:t>
      </w:r>
      <w:r w:rsidR="00237E34">
        <w:rPr>
          <w:sz w:val="16"/>
          <w:szCs w:val="16"/>
        </w:rPr>
        <w:t xml:space="preserve">  </w:t>
      </w:r>
      <w:proofErr w:type="spellStart"/>
      <w:r w:rsidR="00237E34">
        <w:rPr>
          <w:sz w:val="16"/>
          <w:szCs w:val="16"/>
        </w:rPr>
        <w:t>Sercan</w:t>
      </w:r>
      <w:proofErr w:type="spellEnd"/>
      <w:r w:rsidR="00237E34">
        <w:rPr>
          <w:sz w:val="16"/>
          <w:szCs w:val="16"/>
        </w:rPr>
        <w:t xml:space="preserve"> </w:t>
      </w:r>
      <w:proofErr w:type="spellStart"/>
      <w:r w:rsidR="00237E34">
        <w:rPr>
          <w:sz w:val="16"/>
          <w:szCs w:val="16"/>
        </w:rPr>
        <w:t>Ipekcioglu</w:t>
      </w:r>
      <w:proofErr w:type="spellEnd"/>
      <w:r w:rsidR="00D00BBA">
        <w:rPr>
          <w:sz w:val="16"/>
          <w:szCs w:val="16"/>
        </w:rPr>
        <w:t xml:space="preserve"> (‘</w:t>
      </w:r>
      <w:proofErr w:type="spellStart"/>
      <w:r w:rsidR="00D00BBA">
        <w:rPr>
          <w:sz w:val="16"/>
          <w:szCs w:val="16"/>
        </w:rPr>
        <w:t>Ezhel</w:t>
      </w:r>
      <w:proofErr w:type="spellEnd"/>
      <w:r w:rsidR="00D00BBA">
        <w:rPr>
          <w:sz w:val="16"/>
          <w:szCs w:val="16"/>
        </w:rPr>
        <w:t>’)</w:t>
      </w:r>
    </w:p>
    <w:p w:rsidR="00D338DC" w:rsidRDefault="007B2864" w:rsidP="00D00BB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de-DE"/>
        </w:rPr>
        <w:t>Gender m/f:</w:t>
      </w:r>
      <w:r w:rsidR="00237E34">
        <w:rPr>
          <w:rFonts w:ascii="Arial" w:hAnsi="Arial"/>
          <w:sz w:val="16"/>
          <w:szCs w:val="16"/>
          <w:lang w:val="de-DE"/>
        </w:rPr>
        <w:t xml:space="preserve"> m</w:t>
      </w:r>
    </w:p>
    <w:p w:rsidR="00D338DC" w:rsidRDefault="00D338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rPr>
          <w:rFonts w:ascii="Arial" w:hAnsi="Arial" w:cs="Arial"/>
        </w:rPr>
      </w:pP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ectPr w:rsidR="00D338DC">
          <w:type w:val="continuous"/>
          <w:pgSz w:w="11900" w:h="16840"/>
          <w:pgMar w:top="851" w:right="851" w:bottom="2552" w:left="851" w:header="0" w:footer="567" w:gutter="0"/>
          <w:cols w:space="708"/>
          <w:rtlGutter/>
        </w:sectPr>
      </w:pP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18"/>
          <w:szCs w:val="18"/>
        </w:rPr>
      </w:pPr>
    </w:p>
    <w:p w:rsidR="00D338DC" w:rsidRDefault="00D338DC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18"/>
          <w:szCs w:val="18"/>
        </w:rPr>
      </w:pPr>
    </w:p>
    <w:p w:rsidR="00D338DC" w:rsidRPr="00237E34" w:rsidRDefault="00687B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rPr>
          <w:rFonts w:ascii="Arial" w:hAnsi="Arial" w:cs="Arial"/>
          <w:sz w:val="16"/>
          <w:szCs w:val="16"/>
        </w:rPr>
      </w:pPr>
      <w:r w:rsidRPr="00687B5A">
        <w:rPr>
          <w:rFonts w:ascii="Arial" w:hAnsi="Arial"/>
          <w:sz w:val="16"/>
          <w:szCs w:val="16"/>
          <w:lang w:val="en-US"/>
        </w:rPr>
        <w:t>UA: 107</w:t>
      </w:r>
      <w:r w:rsidR="00D00BBA" w:rsidRPr="00687B5A">
        <w:rPr>
          <w:rFonts w:ascii="Arial" w:hAnsi="Arial"/>
          <w:sz w:val="16"/>
          <w:szCs w:val="16"/>
          <w:lang w:val="en-US"/>
        </w:rPr>
        <w:t>/18</w:t>
      </w:r>
      <w:r w:rsidR="007B2864">
        <w:rPr>
          <w:rFonts w:ascii="Arial" w:hAnsi="Arial"/>
          <w:sz w:val="16"/>
          <w:szCs w:val="16"/>
          <w:lang w:val="en-US"/>
        </w:rPr>
        <w:t xml:space="preserve"> Index: </w:t>
      </w:r>
      <w:r w:rsidR="00D00BBA" w:rsidRPr="00D00BBA">
        <w:rPr>
          <w:rFonts w:ascii="Arial" w:hAnsi="Arial"/>
          <w:sz w:val="16"/>
          <w:szCs w:val="16"/>
          <w:lang w:val="en-US"/>
        </w:rPr>
        <w:t xml:space="preserve">EUR 44/8512/2018 </w:t>
      </w:r>
      <w:r w:rsidR="007B2864">
        <w:rPr>
          <w:rFonts w:ascii="Arial" w:hAnsi="Arial"/>
          <w:sz w:val="16"/>
          <w:szCs w:val="16"/>
          <w:lang w:val="en-US"/>
        </w:rPr>
        <w:t>Issue Date:</w:t>
      </w:r>
      <w:r w:rsidR="00D00BBA">
        <w:rPr>
          <w:rFonts w:ascii="Arial" w:hAnsi="Arial"/>
          <w:sz w:val="16"/>
          <w:szCs w:val="16"/>
          <w:lang w:val="en-US"/>
        </w:rPr>
        <w:t xml:space="preserve"> 1 June 2018</w:t>
      </w:r>
    </w:p>
    <w:sectPr w:rsidR="00D338DC" w:rsidRPr="00237E34">
      <w:type w:val="continuous"/>
      <w:pgSz w:w="11900" w:h="16840"/>
      <w:pgMar w:top="851" w:right="851" w:bottom="2552" w:left="851" w:header="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C" w:rsidRDefault="00E87279">
    <w:pPr>
      <w:pStyle w:val="Voetteks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E87279">
      <w:rPr>
        <w:noProof/>
        <w:lang w:val="en-GB"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C" w:rsidRDefault="00D338D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D338DC" w:rsidRDefault="00D338D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D338DC" w:rsidRDefault="00D00BB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</w:pPr>
    <w:r w:rsidRPr="00687B5A">
      <w:rPr>
        <w:rFonts w:ascii="Amnesty Trade Gothic" w:hAnsi="Amnesty Trade Gothic" w:cs="Amnesty Trade Gothic"/>
        <w:sz w:val="16"/>
        <w:szCs w:val="16"/>
        <w:lang w:val="de-DE"/>
      </w:rPr>
      <w:t xml:space="preserve">UA: </w:t>
    </w:r>
    <w:r w:rsidR="00687B5A" w:rsidRPr="00687B5A">
      <w:rPr>
        <w:rFonts w:ascii="Amnesty Trade Gothic" w:hAnsi="Amnesty Trade Gothic" w:cs="Amnesty Trade Gothic"/>
        <w:sz w:val="16"/>
        <w:szCs w:val="16"/>
        <w:lang w:val="de-DE"/>
      </w:rPr>
      <w:t>107</w:t>
    </w:r>
    <w:r w:rsidRPr="00687B5A">
      <w:rPr>
        <w:rFonts w:ascii="Amnesty Trade Gothic" w:hAnsi="Amnesty Trade Gothic" w:cs="Amnesty Trade Gothic"/>
        <w:sz w:val="16"/>
        <w:szCs w:val="16"/>
        <w:lang w:val="de-DE"/>
      </w:rPr>
      <w:t>/18</w:t>
    </w:r>
    <w:r w:rsidR="007B2864" w:rsidRPr="00687B5A">
      <w:rPr>
        <w:rFonts w:ascii="Amnesty Trade Gothic" w:hAnsi="Amnesty Trade Gothic" w:cs="Amnesty Trade Gothic"/>
        <w:sz w:val="16"/>
        <w:szCs w:val="16"/>
        <w:lang w:val="de-DE"/>
      </w:rPr>
      <w:t xml:space="preserve"> Index</w:t>
    </w:r>
    <w:r w:rsidR="007B2864">
      <w:rPr>
        <w:rFonts w:ascii="Amnesty Trade Gothic" w:hAnsi="Amnesty Trade Gothic" w:cs="Amnesty Trade Gothic"/>
        <w:sz w:val="16"/>
        <w:szCs w:val="16"/>
        <w:lang w:val="de-DE"/>
      </w:rPr>
      <w:t xml:space="preserve">: </w:t>
    </w:r>
    <w:r w:rsidR="00E805A6" w:rsidRPr="00E805A6">
      <w:rPr>
        <w:rFonts w:ascii="Amnesty Trade Gothic" w:hAnsi="Amnesty Trade Gothic" w:cs="Amnesty Trade Gothic"/>
        <w:sz w:val="16"/>
        <w:szCs w:val="16"/>
        <w:lang w:val="de-DE"/>
      </w:rPr>
      <w:t>EUR 44/8512/2018</w:t>
    </w:r>
    <w:r w:rsidR="00E805A6">
      <w:rPr>
        <w:rFonts w:ascii="Amnesty Trade Gothic" w:hAnsi="Amnesty Trade Gothic" w:cs="Amnesty Trade Gothic"/>
        <w:sz w:val="16"/>
        <w:szCs w:val="16"/>
        <w:lang w:val="de-DE"/>
      </w:rPr>
      <w:t xml:space="preserve"> Turkey</w:t>
    </w:r>
    <w:r w:rsidR="00E805A6">
      <w:rPr>
        <w:rFonts w:ascii="Amnesty Trade Gothic" w:hAnsi="Amnesty Trade Gothic" w:cs="Amnesty Trade Gothic"/>
        <w:sz w:val="16"/>
        <w:szCs w:val="16"/>
        <w:lang w:val="de-DE"/>
      </w:rPr>
      <w:tab/>
      <w:t>Date: 1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1A8"/>
    <w:multiLevelType w:val="hybridMultilevel"/>
    <w:tmpl w:val="DF6A9124"/>
    <w:numStyleLink w:val="AIActionPoints"/>
  </w:abstractNum>
  <w:abstractNum w:abstractNumId="1" w15:restartNumberingAfterBreak="0">
    <w:nsid w:val="32244A0C"/>
    <w:multiLevelType w:val="hybridMultilevel"/>
    <w:tmpl w:val="DF6A9124"/>
    <w:styleLink w:val="AIActionPoints"/>
    <w:lvl w:ilvl="0" w:tplc="7CCAD880">
      <w:start w:val="1"/>
      <w:numFmt w:val="bullet"/>
      <w:lvlText w:val="■"/>
      <w:lvlJc w:val="left"/>
      <w:pPr>
        <w:ind w:left="720" w:hanging="72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sz w:val="16"/>
        <w:vertAlign w:val="baseline"/>
      </w:rPr>
    </w:lvl>
    <w:lvl w:ilvl="1" w:tplc="248C955A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2" w:tplc="1610DD72">
      <w:start w:val="1"/>
      <w:numFmt w:val="bullet"/>
      <w:lvlText w:val="♣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3" w:tplc="E716CD20">
      <w:start w:val="1"/>
      <w:numFmt w:val="bullet"/>
      <w:lvlText w:val="•"/>
      <w:lvlJc w:val="left"/>
      <w:pPr>
        <w:ind w:left="28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4" w:tplc="CA049C92">
      <w:start w:val="1"/>
      <w:numFmt w:val="bullet"/>
      <w:lvlText w:val="o"/>
      <w:lvlJc w:val="left"/>
      <w:pPr>
        <w:ind w:left="360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5" w:tplc="15EA1D32">
      <w:start w:val="1"/>
      <w:numFmt w:val="bullet"/>
      <w:lvlText w:val="♣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6" w:tplc="5050637A">
      <w:start w:val="1"/>
      <w:numFmt w:val="bullet"/>
      <w:lvlText w:val="•"/>
      <w:lvlJc w:val="left"/>
      <w:pPr>
        <w:ind w:left="50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7" w:tplc="94D2D740">
      <w:start w:val="1"/>
      <w:numFmt w:val="bullet"/>
      <w:lvlText w:val="o"/>
      <w:lvlJc w:val="left"/>
      <w:pPr>
        <w:ind w:left="576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  <w:lvl w:ilvl="8" w:tplc="73E0C7FA">
      <w:start w:val="1"/>
      <w:numFmt w:val="bullet"/>
      <w:lvlText w:val="♣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999999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DC"/>
    <w:rsid w:val="0002772F"/>
    <w:rsid w:val="00116D09"/>
    <w:rsid w:val="00135BD5"/>
    <w:rsid w:val="002011AF"/>
    <w:rsid w:val="002252D6"/>
    <w:rsid w:val="00231023"/>
    <w:rsid w:val="00237E34"/>
    <w:rsid w:val="002E631F"/>
    <w:rsid w:val="00321E64"/>
    <w:rsid w:val="003C4468"/>
    <w:rsid w:val="004C6925"/>
    <w:rsid w:val="00512B09"/>
    <w:rsid w:val="005B1CBB"/>
    <w:rsid w:val="005B5F4C"/>
    <w:rsid w:val="005E07DB"/>
    <w:rsid w:val="005E62A6"/>
    <w:rsid w:val="00616E9D"/>
    <w:rsid w:val="00626035"/>
    <w:rsid w:val="00633D28"/>
    <w:rsid w:val="0063458A"/>
    <w:rsid w:val="00687B5A"/>
    <w:rsid w:val="006B0F8D"/>
    <w:rsid w:val="00742AAC"/>
    <w:rsid w:val="00752DA9"/>
    <w:rsid w:val="007709D4"/>
    <w:rsid w:val="00781342"/>
    <w:rsid w:val="00781B64"/>
    <w:rsid w:val="007B20AC"/>
    <w:rsid w:val="007B2864"/>
    <w:rsid w:val="007C0F30"/>
    <w:rsid w:val="007C43DC"/>
    <w:rsid w:val="007E6B12"/>
    <w:rsid w:val="008415CB"/>
    <w:rsid w:val="0086555D"/>
    <w:rsid w:val="00880B43"/>
    <w:rsid w:val="00960FF4"/>
    <w:rsid w:val="009B498A"/>
    <w:rsid w:val="009C135E"/>
    <w:rsid w:val="00A3246F"/>
    <w:rsid w:val="00A3369B"/>
    <w:rsid w:val="00A45701"/>
    <w:rsid w:val="00AB43A6"/>
    <w:rsid w:val="00AC1BF3"/>
    <w:rsid w:val="00B3460B"/>
    <w:rsid w:val="00B567FC"/>
    <w:rsid w:val="00BB39D4"/>
    <w:rsid w:val="00BF5E8C"/>
    <w:rsid w:val="00C029BC"/>
    <w:rsid w:val="00C31DE2"/>
    <w:rsid w:val="00C34812"/>
    <w:rsid w:val="00D00BBA"/>
    <w:rsid w:val="00D266E5"/>
    <w:rsid w:val="00D338DC"/>
    <w:rsid w:val="00D953F9"/>
    <w:rsid w:val="00DA1213"/>
    <w:rsid w:val="00E157D6"/>
    <w:rsid w:val="00E22F57"/>
    <w:rsid w:val="00E24EC3"/>
    <w:rsid w:val="00E73038"/>
    <w:rsid w:val="00E805A6"/>
    <w:rsid w:val="00E87279"/>
    <w:rsid w:val="00EA7E7C"/>
    <w:rsid w:val="00EB5A70"/>
    <w:rsid w:val="00EC1635"/>
    <w:rsid w:val="00EC443D"/>
    <w:rsid w:val="00ED3BAA"/>
    <w:rsid w:val="00F10676"/>
    <w:rsid w:val="00F374A8"/>
    <w:rsid w:val="00F76E2F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B8D7B8-9ACB-4D13-91FB-572F8D9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pBdr>
          <w:top w:val="none" w:sz="96" w:space="31" w:color="FFFFFF" w:shadow="1" w:frame="1"/>
          <w:left w:val="none" w:sz="96" w:space="31" w:color="FFFFFF" w:shadow="1" w:frame="1"/>
          <w:bottom w:val="none" w:sz="96" w:space="31" w:color="FFFFFF" w:shadow="1" w:frame="1"/>
          <w:right w:val="none" w:sz="96" w:space="31" w:color="FFFFFF" w:shadow="1" w:frame="1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paragraph" w:styleId="Kop2">
    <w:name w:val="heading 2"/>
    <w:basedOn w:val="Standaard"/>
    <w:next w:val="Body"/>
    <w:link w:val="Kop2Char"/>
    <w:uiPriority w:val="9"/>
    <w:pPr>
      <w:spacing w:before="600" w:after="240" w:line="280" w:lineRule="atLeast"/>
      <w:outlineLvl w:val="1"/>
    </w:pPr>
    <w:rPr>
      <w:rFonts w:ascii="Amnesty Trade Gothic" w:hAnsi="Amnesty Trade Gothic" w:cs="Amnesty Trade Gothic"/>
      <w:b/>
      <w:bCs/>
      <w:caps/>
      <w:color w:val="000000"/>
      <w:kern w:val="32"/>
      <w:sz w:val="28"/>
      <w:szCs w:val="28"/>
      <w:u w:color="00000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Standaardalinea-lettertype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GB" w:eastAsia="en-GB"/>
    </w:rPr>
  </w:style>
  <w:style w:type="paragraph" w:styleId="Voettekst">
    <w:name w:val="footer"/>
    <w:basedOn w:val="Standaard"/>
    <w:link w:val="Voettekst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 w:cs="Amnesty Trade Gothic Bold Cn"/>
      <w:color w:val="000000"/>
      <w:sz w:val="18"/>
      <w:szCs w:val="18"/>
      <w:u w:color="000000"/>
      <w:lang w:eastAsia="en-GB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24"/>
      <w:szCs w:val="24"/>
      <w:lang w:val="en-US" w:eastAsia="en-US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  <w:lang w:val="en-US" w:eastAsia="en-GB"/>
    </w:rPr>
  </w:style>
  <w:style w:type="paragraph" w:customStyle="1" w:styleId="AIintropara">
    <w:name w:val="AI intro para"/>
    <w:pPr>
      <w:spacing w:after="260" w:line="240" w:lineRule="atLeast"/>
    </w:pPr>
    <w:rPr>
      <w:rFonts w:ascii="Arial" w:hAnsi="Arial" w:cs="Arial Unicode MS"/>
      <w:b/>
      <w:bCs/>
      <w:color w:val="000000"/>
      <w:sz w:val="24"/>
      <w:szCs w:val="24"/>
      <w:u w:color="000000"/>
      <w:lang w:val="en-US" w:eastAsia="en-GB"/>
    </w:rPr>
  </w:style>
  <w:style w:type="paragraph" w:customStyle="1" w:styleId="AIBodytext">
    <w:name w:val="AI Body text"/>
    <w:pPr>
      <w:tabs>
        <w:tab w:val="left" w:pos="567"/>
      </w:tabs>
      <w:spacing w:after="240" w:line="240" w:lineRule="atLeast"/>
    </w:pPr>
    <w:rPr>
      <w:rFonts w:ascii="Arial" w:hAnsi="Arial" w:cs="Arial Unicode MS"/>
      <w:color w:val="000000"/>
      <w:u w:color="000000"/>
      <w:lang w:val="en-US" w:eastAsia="en-GB"/>
    </w:rPr>
  </w:style>
  <w:style w:type="paragraph" w:customStyle="1" w:styleId="AITableHeading">
    <w:name w:val="AI Table Heading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  <w:lang w:val="en-US" w:eastAsia="en-GB"/>
    </w:rPr>
  </w:style>
  <w:style w:type="paragraph" w:customStyle="1" w:styleId="AIAddressText">
    <w:name w:val="AI Address Text"/>
    <w:pPr>
      <w:tabs>
        <w:tab w:val="left" w:pos="567"/>
      </w:tabs>
      <w:spacing w:line="240" w:lineRule="exact"/>
    </w:pPr>
    <w:rPr>
      <w:rFonts w:ascii="Arial" w:hAnsi="Arial" w:cs="Arial"/>
      <w:color w:val="000000"/>
      <w:sz w:val="18"/>
      <w:szCs w:val="18"/>
      <w:u w:color="000000"/>
      <w:lang w:val="en-US" w:eastAsia="en-GB"/>
    </w:rPr>
  </w:style>
  <w:style w:type="paragraph" w:customStyle="1" w:styleId="AITextSmallNoLineSpacing">
    <w:name w:val="AI Text Small No Line Spacing"/>
    <w:link w:val="AITextSmallNoLineSpacingChar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  <w:lang w:val="en-US" w:eastAsia="en-GB"/>
    </w:rPr>
  </w:style>
  <w:style w:type="paragraph" w:customStyle="1" w:styleId="Default">
    <w:name w:val="Default"/>
    <w:rPr>
      <w:rFonts w:ascii="Helvetica Neue" w:hAnsi="Helvetica Neue" w:cs="Helvetica Neue"/>
      <w:color w:val="000000"/>
      <w:sz w:val="22"/>
      <w:szCs w:val="22"/>
      <w:lang w:val="en-GB" w:eastAsia="en-GB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hAnsi="Amnesty Trade Gothic" w:cs="Amnesty Trade Gothic"/>
      <w:b/>
      <w:bCs/>
      <w:caps/>
      <w:color w:val="000000"/>
      <w:kern w:val="28"/>
      <w:sz w:val="80"/>
      <w:szCs w:val="80"/>
      <w:u w:color="000000"/>
      <w:lang w:val="en-US" w:eastAsia="en-GB"/>
    </w:rPr>
  </w:style>
  <w:style w:type="paragraph" w:customStyle="1" w:styleId="AIAdditionalinformationtext">
    <w:name w:val="AI Additional information text"/>
    <w:pPr>
      <w:tabs>
        <w:tab w:val="left" w:pos="567"/>
      </w:tabs>
      <w:spacing w:after="240" w:line="240" w:lineRule="atLeast"/>
    </w:pPr>
    <w:rPr>
      <w:rFonts w:ascii="Arial" w:hAnsi="Arial" w:cs="Arial Unicode MS"/>
      <w:color w:val="000000"/>
      <w:sz w:val="18"/>
      <w:szCs w:val="18"/>
      <w:u w:color="000000"/>
      <w:lang w:val="en-US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460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460B"/>
    <w:rPr>
      <w:rFonts w:cs="Times New Roman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3460B"/>
    <w:rPr>
      <w:rFonts w:ascii="Segoe UI" w:hAnsi="Segoe UI" w:cs="Segoe UI"/>
      <w:sz w:val="18"/>
      <w:szCs w:val="18"/>
      <w:lang w:val="en-US" w:eastAsia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46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460B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B3460B"/>
    <w:rPr>
      <w:rFonts w:cs="Times New Roman"/>
      <w:lang w:val="en-US" w:eastAsia="en-US"/>
    </w:rPr>
  </w:style>
  <w:style w:type="paragraph" w:styleId="Revisie">
    <w:name w:val="Revision"/>
    <w:hidden/>
    <w:uiPriority w:val="99"/>
    <w:semiHidden/>
    <w:rsid w:val="00DA1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B3460B"/>
    <w:rPr>
      <w:rFonts w:cs="Times New Roman"/>
      <w:b/>
      <w:bCs/>
      <w:lang w:val="en-US" w:eastAsia="en-US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3458A"/>
    <w:rPr>
      <w:rFonts w:cs="Times New Roman"/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E805A6"/>
    <w:pPr>
      <w:tabs>
        <w:tab w:val="center" w:pos="4513"/>
        <w:tab w:val="right" w:pos="9026"/>
      </w:tabs>
    </w:pPr>
  </w:style>
  <w:style w:type="numbering" w:customStyle="1" w:styleId="AIActionPoints">
    <w:name w:val="AI Action Points"/>
    <w:pPr>
      <w:numPr>
        <w:numId w:val="1"/>
      </w:numPr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805A6"/>
    <w:rPr>
      <w:rFonts w:cs="Times New Roman"/>
      <w:sz w:val="24"/>
      <w:szCs w:val="24"/>
      <w:lang w:val="en-US" w:eastAsia="en-US"/>
    </w:rPr>
  </w:style>
  <w:style w:type="character" w:customStyle="1" w:styleId="AITextSmallNoLineSpacingChar">
    <w:name w:val="AI Text Small No Line Spacing Char"/>
    <w:link w:val="AITextSmallNoLineSpacing"/>
    <w:locked/>
    <w:rsid w:val="00BF5E8C"/>
    <w:rPr>
      <w:rFonts w:ascii="Arial" w:hAnsi="Arial" w:cs="Arial Unicode MS"/>
      <w:color w:val="000000"/>
      <w:sz w:val="16"/>
      <w:szCs w:val="16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zelkalem@adalet.gov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 Halisdemir</dc:creator>
  <cp:keywords/>
  <dc:description/>
  <cp:lastModifiedBy>Suman Jodha</cp:lastModifiedBy>
  <cp:revision>2</cp:revision>
  <dcterms:created xsi:type="dcterms:W3CDTF">2018-06-06T12:01:00Z</dcterms:created>
  <dcterms:modified xsi:type="dcterms:W3CDTF">2018-06-06T12:01:00Z</dcterms:modified>
</cp:coreProperties>
</file>